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31754" w14:textId="1ACF306A" w:rsidR="002F368E" w:rsidRDefault="00A91FAB">
      <w:pPr>
        <w:spacing w:after="0" w:line="240" w:lineRule="auto"/>
        <w:contextualSpacing/>
        <w:jc w:val="both"/>
        <w:rPr>
          <w:rFonts w:eastAsia="Times New Roman" w:cstheme="minorHAnsi"/>
          <w:b/>
          <w:bCs/>
          <w:color w:val="3399FF"/>
          <w:lang w:eastAsia="fr-FR"/>
        </w:rPr>
      </w:pPr>
      <w:bookmarkStart w:id="0" w:name="_Hlk95985680"/>
      <w:r>
        <w:rPr>
          <w:noProof/>
        </w:rPr>
        <w:drawing>
          <wp:anchor distT="0" distB="0" distL="114300" distR="114300" simplePos="0" relativeHeight="251659264" behindDoc="1" locked="0" layoutInCell="1" allowOverlap="1" wp14:anchorId="19811712" wp14:editId="7BA90009">
            <wp:simplePos x="0" y="0"/>
            <wp:positionH relativeFrom="margin">
              <wp:posOffset>0</wp:posOffset>
            </wp:positionH>
            <wp:positionV relativeFrom="paragraph">
              <wp:posOffset>171450</wp:posOffset>
            </wp:positionV>
            <wp:extent cx="5893435" cy="970915"/>
            <wp:effectExtent l="0" t="0" r="0" b="635"/>
            <wp:wrapTopAndBottom/>
            <wp:docPr id="3" name="Image 2" descr="Une image contenant texte, capture d’écran, Police, Bleu électrique&#10;&#10;Le contenu généré par l’IA peut être incorrect.">
              <a:extLst xmlns:a="http://schemas.openxmlformats.org/drawingml/2006/main">
                <a:ext uri="{FF2B5EF4-FFF2-40B4-BE49-F238E27FC236}">
                  <a16:creationId xmlns:a16="http://schemas.microsoft.com/office/drawing/2014/main" id="{CFBB81DE-D154-F6A2-B96C-475D998BF2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descr="Une image contenant texte, capture d’écran, Police, Bleu électrique&#10;&#10;Le contenu généré par l’IA peut être incorrect.">
                      <a:extLst>
                        <a:ext uri="{FF2B5EF4-FFF2-40B4-BE49-F238E27FC236}">
                          <a16:creationId xmlns:a16="http://schemas.microsoft.com/office/drawing/2014/main" id="{CFBB81DE-D154-F6A2-B96C-475D998BF20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93435" cy="970915"/>
                    </a:xfrm>
                    <a:prstGeom prst="rect">
                      <a:avLst/>
                    </a:prstGeom>
                  </pic:spPr>
                </pic:pic>
              </a:graphicData>
            </a:graphic>
            <wp14:sizeRelH relativeFrom="margin">
              <wp14:pctWidth>0</wp14:pctWidth>
            </wp14:sizeRelH>
            <wp14:sizeRelV relativeFrom="margin">
              <wp14:pctHeight>0</wp14:pctHeight>
            </wp14:sizeRelV>
          </wp:anchor>
        </w:drawing>
      </w:r>
      <w:bookmarkEnd w:id="0"/>
    </w:p>
    <w:p w14:paraId="316A2C07" w14:textId="77777777" w:rsidR="00A91FAB" w:rsidRDefault="00A91FAB" w:rsidP="00A91FAB">
      <w:pPr>
        <w:pStyle w:val="Standard"/>
        <w:widowControl w:val="0"/>
        <w:tabs>
          <w:tab w:val="left" w:pos="509"/>
        </w:tabs>
        <w:ind w:left="117" w:right="111"/>
        <w:contextualSpacing/>
        <w:rPr>
          <w:color w:val="000000"/>
          <w:sz w:val="16"/>
          <w:szCs w:val="16"/>
        </w:rPr>
      </w:pPr>
      <w:bookmarkStart w:id="1" w:name="_Hlk219286596"/>
    </w:p>
    <w:p w14:paraId="5127D665" w14:textId="77777777" w:rsidR="00A91FAB" w:rsidRDefault="00A91FAB" w:rsidP="00432B8E">
      <w:pPr>
        <w:pStyle w:val="Standard"/>
        <w:widowControl w:val="0"/>
        <w:tabs>
          <w:tab w:val="left" w:pos="509"/>
        </w:tabs>
        <w:ind w:right="111"/>
        <w:contextualSpacing/>
        <w:rPr>
          <w:color w:val="000000"/>
          <w:sz w:val="16"/>
          <w:szCs w:val="16"/>
        </w:rPr>
      </w:pPr>
      <w:bookmarkStart w:id="2" w:name="_Hlk219205183"/>
    </w:p>
    <w:tbl>
      <w:tblPr>
        <w:tblW w:w="9411" w:type="dxa"/>
        <w:tblInd w:w="-1" w:type="dxa"/>
        <w:tblCellMar>
          <w:left w:w="0" w:type="dxa"/>
          <w:right w:w="0" w:type="dxa"/>
        </w:tblCellMar>
        <w:tblLook w:val="0000" w:firstRow="0" w:lastRow="0" w:firstColumn="0" w:lastColumn="0" w:noHBand="0" w:noVBand="0"/>
      </w:tblPr>
      <w:tblGrid>
        <w:gridCol w:w="4393"/>
        <w:gridCol w:w="5018"/>
      </w:tblGrid>
      <w:tr w:rsidR="00A91FAB" w14:paraId="3CA8D0A5" w14:textId="77777777" w:rsidTr="00E0564A">
        <w:trPr>
          <w:trHeight w:val="707"/>
        </w:trPr>
        <w:tc>
          <w:tcPr>
            <w:tcW w:w="4393" w:type="dxa"/>
            <w:shd w:val="clear" w:color="auto" w:fill="2F5496" w:themeFill="accent1" w:themeFillShade="BF"/>
            <w:vAlign w:val="center"/>
          </w:tcPr>
          <w:p w14:paraId="0058AFF8" w14:textId="77777777" w:rsidR="00A91FAB" w:rsidRPr="001414A1" w:rsidRDefault="00A91FAB" w:rsidP="00E0564A">
            <w:pPr>
              <w:pStyle w:val="Standard"/>
              <w:widowControl w:val="0"/>
              <w:ind w:left="108" w:right="104"/>
              <w:contextualSpacing/>
              <w:rPr>
                <w:sz w:val="20"/>
              </w:rPr>
            </w:pPr>
            <w:r w:rsidRPr="001414A1">
              <w:rPr>
                <w:color w:val="FFFFFF"/>
                <w:sz w:val="20"/>
              </w:rPr>
              <w:t>DAG-CT</w:t>
            </w:r>
          </w:p>
          <w:p w14:paraId="65637750" w14:textId="77777777" w:rsidR="00A91FAB" w:rsidRPr="001414A1" w:rsidRDefault="00A91FAB" w:rsidP="00E0564A">
            <w:pPr>
              <w:pStyle w:val="Standard"/>
              <w:widowControl w:val="0"/>
              <w:ind w:left="108" w:right="104"/>
              <w:contextualSpacing/>
              <w:rPr>
                <w:sz w:val="20"/>
              </w:rPr>
            </w:pPr>
            <w:r w:rsidRPr="001414A1">
              <w:rPr>
                <w:color w:val="FFFFFF"/>
                <w:sz w:val="20"/>
              </w:rPr>
              <w:t>Secteur Achats – Marchés - Gestion des biens</w:t>
            </w:r>
          </w:p>
          <w:p w14:paraId="33E51713" w14:textId="77777777" w:rsidR="00A91FAB" w:rsidRPr="001414A1" w:rsidRDefault="00A91FAB" w:rsidP="00E0564A">
            <w:pPr>
              <w:pStyle w:val="Standard"/>
              <w:widowControl w:val="0"/>
              <w:ind w:left="108" w:right="104"/>
              <w:contextualSpacing/>
              <w:rPr>
                <w:sz w:val="20"/>
              </w:rPr>
            </w:pPr>
            <w:r w:rsidRPr="001414A1">
              <w:rPr>
                <w:color w:val="FFFFFF"/>
                <w:sz w:val="20"/>
              </w:rPr>
              <w:t>Pôle juridique Marchés</w:t>
            </w:r>
          </w:p>
          <w:p w14:paraId="76B3020D" w14:textId="77777777" w:rsidR="00A91FAB" w:rsidRPr="001414A1" w:rsidRDefault="00A91FAB" w:rsidP="00E0564A">
            <w:pPr>
              <w:pStyle w:val="Standard"/>
              <w:widowControl w:val="0"/>
              <w:ind w:left="108" w:right="104"/>
              <w:contextualSpacing/>
              <w:rPr>
                <w:color w:val="FFFFFF" w:themeColor="background1"/>
                <w:sz w:val="20"/>
              </w:rPr>
            </w:pPr>
            <w:r w:rsidRPr="001414A1">
              <w:rPr>
                <w:color w:val="FFFFFF"/>
                <w:sz w:val="20"/>
              </w:rPr>
              <w:t>Dossier suivi par </w:t>
            </w:r>
            <w:r w:rsidRPr="001414A1">
              <w:rPr>
                <w:color w:val="FFFFFF" w:themeColor="background1"/>
                <w:sz w:val="20"/>
              </w:rPr>
              <w:t>: Stéphanie MAZILLE</w:t>
            </w:r>
          </w:p>
          <w:p w14:paraId="4C6297DF" w14:textId="5682C6AC" w:rsidR="00A91FAB" w:rsidRPr="00A8431E" w:rsidRDefault="00A91FAB" w:rsidP="00E0564A">
            <w:pPr>
              <w:pStyle w:val="Standard"/>
              <w:widowControl w:val="0"/>
              <w:ind w:left="108" w:right="104"/>
              <w:contextualSpacing/>
            </w:pPr>
            <w:r w:rsidRPr="001414A1">
              <w:rPr>
                <w:color w:val="FFFFFF" w:themeColor="background1"/>
                <w:sz w:val="20"/>
              </w:rPr>
              <w:t xml:space="preserve">Date : </w:t>
            </w:r>
            <w:r w:rsidR="00B34ED9">
              <w:rPr>
                <w:color w:val="FFFFFF" w:themeColor="background1"/>
                <w:sz w:val="20"/>
              </w:rPr>
              <w:t>2</w:t>
            </w:r>
            <w:r w:rsidR="00297A59">
              <w:rPr>
                <w:color w:val="FFFFFF" w:themeColor="background1"/>
                <w:sz w:val="20"/>
              </w:rPr>
              <w:t>5</w:t>
            </w:r>
            <w:r w:rsidRPr="001414A1">
              <w:rPr>
                <w:color w:val="FFFFFF" w:themeColor="background1"/>
                <w:sz w:val="20"/>
              </w:rPr>
              <w:t>/0</w:t>
            </w:r>
            <w:r w:rsidR="00B34ED9">
              <w:rPr>
                <w:color w:val="FFFFFF" w:themeColor="background1"/>
                <w:sz w:val="20"/>
              </w:rPr>
              <w:t>3</w:t>
            </w:r>
            <w:r w:rsidRPr="001414A1">
              <w:rPr>
                <w:color w:val="FFFFFF" w:themeColor="background1"/>
                <w:sz w:val="20"/>
              </w:rPr>
              <w:t>/2026</w:t>
            </w:r>
          </w:p>
        </w:tc>
        <w:tc>
          <w:tcPr>
            <w:tcW w:w="5017" w:type="dxa"/>
            <w:shd w:val="clear" w:color="auto" w:fill="8EAADB" w:themeFill="accent1" w:themeFillTint="99"/>
            <w:vAlign w:val="center"/>
          </w:tcPr>
          <w:p w14:paraId="4C538F2F" w14:textId="5E6F50B3" w:rsidR="00A91FAB" w:rsidRPr="001414A1" w:rsidRDefault="00A91FAB" w:rsidP="001414A1">
            <w:pPr>
              <w:suppressAutoHyphens w:val="0"/>
              <w:ind w:right="87"/>
              <w:contextualSpacing/>
              <w:jc w:val="center"/>
              <w:rPr>
                <w:sz w:val="24"/>
                <w:szCs w:val="24"/>
              </w:rPr>
            </w:pPr>
            <w:r w:rsidRPr="001414A1">
              <w:rPr>
                <w:rFonts w:ascii="Arial" w:eastAsia="Times New Roman" w:hAnsi="Arial" w:cs="Arial"/>
                <w:b/>
                <w:bCs/>
                <w:color w:val="FFFFFF" w:themeColor="background1"/>
                <w:sz w:val="24"/>
                <w:szCs w:val="24"/>
                <w:lang w:eastAsia="fr-FR"/>
              </w:rPr>
              <w:t>ACCORD-CADRE DE SERVICES</w:t>
            </w:r>
            <w:bookmarkStart w:id="3" w:name="_Hlk73631552"/>
            <w:bookmarkEnd w:id="3"/>
          </w:p>
        </w:tc>
      </w:tr>
      <w:bookmarkEnd w:id="1"/>
      <w:bookmarkEnd w:id="2"/>
    </w:tbl>
    <w:p w14:paraId="1C1BDF81" w14:textId="77777777" w:rsidR="00A91FAB" w:rsidRDefault="00A91FAB" w:rsidP="00A91FAB">
      <w:pPr>
        <w:pStyle w:val="Standard"/>
        <w:widowControl w:val="0"/>
        <w:ind w:right="111"/>
        <w:contextualSpacing/>
        <w:rPr>
          <w:color w:val="000000"/>
          <w:sz w:val="20"/>
        </w:rPr>
      </w:pPr>
    </w:p>
    <w:p w14:paraId="745A2004" w14:textId="77777777" w:rsidR="00A91FAB" w:rsidRPr="00A91FAB" w:rsidRDefault="00A91FAB" w:rsidP="00A91FAB">
      <w:pPr>
        <w:pStyle w:val="Standard"/>
        <w:widowControl w:val="0"/>
        <w:ind w:right="111"/>
        <w:contextualSpacing/>
        <w:rPr>
          <w:color w:val="000000"/>
          <w:sz w:val="20"/>
        </w:rPr>
      </w:pPr>
      <w:bookmarkStart w:id="4" w:name="_Hlk219286624"/>
    </w:p>
    <w:p w14:paraId="408B3695" w14:textId="3EC589AC" w:rsidR="00A91FAB" w:rsidRPr="00432B8E" w:rsidRDefault="00FD127D" w:rsidP="00A91FAB">
      <w:pPr>
        <w:pStyle w:val="Standard"/>
        <w:widowControl w:val="0"/>
        <w:shd w:val="clear" w:color="auto" w:fill="2F5496" w:themeFill="accent1" w:themeFillShade="BF"/>
        <w:ind w:left="117" w:right="111"/>
        <w:contextualSpacing/>
        <w:jc w:val="center"/>
        <w:rPr>
          <w:color w:val="FFFFFF" w:themeColor="background1"/>
          <w:sz w:val="48"/>
          <w:szCs w:val="48"/>
        </w:rPr>
      </w:pPr>
      <w:bookmarkStart w:id="5" w:name="_Hlk204341411"/>
      <w:r>
        <w:rPr>
          <w:color w:val="FFFFFF" w:themeColor="background1"/>
          <w:sz w:val="48"/>
          <w:szCs w:val="48"/>
        </w:rPr>
        <w:t>R</w:t>
      </w:r>
      <w:r w:rsidRPr="00EE2440">
        <w:rPr>
          <w:color w:val="FFFFFF" w:themeColor="background1"/>
          <w:sz w:val="48"/>
          <w:szCs w:val="48"/>
        </w:rPr>
        <w:t>éservation</w:t>
      </w:r>
      <w:r w:rsidRPr="00432B8E">
        <w:rPr>
          <w:color w:val="FFFFFF" w:themeColor="background1"/>
          <w:sz w:val="48"/>
          <w:szCs w:val="48"/>
        </w:rPr>
        <w:t xml:space="preserve"> </w:t>
      </w:r>
      <w:r w:rsidR="00A91FAB" w:rsidRPr="00432B8E">
        <w:rPr>
          <w:color w:val="FFFFFF" w:themeColor="background1"/>
          <w:sz w:val="48"/>
          <w:szCs w:val="48"/>
        </w:rPr>
        <w:t>de berceaux dans des établissements d’accueil petite enfance à l’attention des collaborateurs de la CAF des Bouches-du-Rhône.</w:t>
      </w:r>
    </w:p>
    <w:bookmarkEnd w:id="5"/>
    <w:p w14:paraId="37798AB8" w14:textId="77777777" w:rsidR="00A91FAB" w:rsidRDefault="00A91FAB" w:rsidP="00A91FAB">
      <w:pPr>
        <w:pStyle w:val="Standard"/>
        <w:widowControl w:val="0"/>
        <w:ind w:right="111"/>
        <w:contextualSpacing/>
        <w:rPr>
          <w:color w:val="000000"/>
          <w:sz w:val="20"/>
        </w:rPr>
      </w:pPr>
    </w:p>
    <w:p w14:paraId="4CCB8099" w14:textId="77777777" w:rsidR="00A91FAB" w:rsidRDefault="00A91FAB" w:rsidP="00A91FAB">
      <w:pPr>
        <w:pStyle w:val="Standard"/>
        <w:widowControl w:val="0"/>
        <w:ind w:right="111"/>
        <w:contextualSpacing/>
        <w:rPr>
          <w:color w:val="000000"/>
          <w:sz w:val="20"/>
        </w:rPr>
      </w:pPr>
    </w:p>
    <w:tbl>
      <w:tblPr>
        <w:tblW w:w="9212" w:type="dxa"/>
        <w:tblInd w:w="9" w:type="dxa"/>
        <w:tblLayout w:type="fixed"/>
        <w:tblCellMar>
          <w:left w:w="10" w:type="dxa"/>
          <w:right w:w="10" w:type="dxa"/>
        </w:tblCellMar>
        <w:tblLook w:val="0000" w:firstRow="0" w:lastRow="0" w:firstColumn="0" w:lastColumn="0" w:noHBand="0" w:noVBand="0"/>
      </w:tblPr>
      <w:tblGrid>
        <w:gridCol w:w="9212"/>
      </w:tblGrid>
      <w:tr w:rsidR="00A91FAB" w14:paraId="3FD1D6E6" w14:textId="77777777" w:rsidTr="00E0564A">
        <w:tc>
          <w:tcPr>
            <w:tcW w:w="9212" w:type="dxa"/>
            <w:shd w:val="clear" w:color="auto" w:fill="2F5496" w:themeFill="accent1" w:themeFillShade="BF"/>
            <w:tcMar>
              <w:top w:w="0" w:type="dxa"/>
              <w:left w:w="0" w:type="dxa"/>
              <w:bottom w:w="0" w:type="dxa"/>
              <w:right w:w="0" w:type="dxa"/>
            </w:tcMar>
          </w:tcPr>
          <w:p w14:paraId="2E9F1FF0" w14:textId="77777777" w:rsidR="00A91FAB" w:rsidRPr="00432B8E" w:rsidRDefault="00A91FAB" w:rsidP="00A91FAB">
            <w:pPr>
              <w:widowControl w:val="0"/>
              <w:spacing w:before="260" w:after="260" w:line="240" w:lineRule="auto"/>
              <w:ind w:left="108" w:right="96"/>
              <w:contextualSpacing/>
              <w:jc w:val="center"/>
              <w:rPr>
                <w:rFonts w:ascii="Arial" w:eastAsiaTheme="minorHAnsi" w:hAnsi="Arial" w:cs="Arial"/>
                <w:b/>
                <w:bCs/>
                <w:color w:val="FFFFFF"/>
                <w:sz w:val="40"/>
                <w:szCs w:val="40"/>
              </w:rPr>
            </w:pPr>
            <w:r w:rsidRPr="00432B8E">
              <w:rPr>
                <w:rFonts w:ascii="Arial" w:eastAsiaTheme="minorHAnsi" w:hAnsi="Arial" w:cs="Arial"/>
                <w:b/>
                <w:bCs/>
                <w:color w:val="FFFFFF"/>
                <w:sz w:val="40"/>
                <w:szCs w:val="40"/>
              </w:rPr>
              <w:t xml:space="preserve">BORDEREAU DE REPONSE </w:t>
            </w:r>
          </w:p>
          <w:p w14:paraId="2999081D" w14:textId="3E31432B" w:rsidR="00A91FAB" w:rsidRPr="00432B8E" w:rsidRDefault="00BC5446" w:rsidP="00A91FAB">
            <w:pPr>
              <w:widowControl w:val="0"/>
              <w:spacing w:before="260" w:after="260" w:line="240" w:lineRule="auto"/>
              <w:ind w:left="108" w:right="96"/>
              <w:contextualSpacing/>
              <w:jc w:val="center"/>
              <w:rPr>
                <w:rFonts w:ascii="Arial" w:eastAsiaTheme="minorHAnsi" w:hAnsi="Arial" w:cs="Arial"/>
                <w:b/>
                <w:bCs/>
                <w:color w:val="FFFFFF"/>
                <w:sz w:val="40"/>
                <w:szCs w:val="40"/>
              </w:rPr>
            </w:pPr>
            <w:sdt>
              <w:sdtPr>
                <w:rPr>
                  <w:rFonts w:ascii="Arial" w:eastAsiaTheme="minorHAnsi" w:hAnsi="Arial" w:cs="Arial"/>
                  <w:b/>
                  <w:bCs/>
                  <w:color w:val="FFFFFF"/>
                  <w:sz w:val="40"/>
                  <w:szCs w:val="40"/>
                </w:rPr>
                <w:id w:val="-1360426239"/>
                <w14:checkbox>
                  <w14:checked w14:val="0"/>
                  <w14:checkedState w14:val="2612" w14:font="MS Gothic"/>
                  <w14:uncheckedState w14:val="2610" w14:font="MS Gothic"/>
                </w14:checkbox>
              </w:sdtPr>
              <w:sdtEndPr/>
              <w:sdtContent>
                <w:r w:rsidR="00B34ED9">
                  <w:rPr>
                    <w:rFonts w:ascii="MS Gothic" w:eastAsia="MS Gothic" w:hAnsi="MS Gothic" w:cs="Arial" w:hint="eastAsia"/>
                    <w:b/>
                    <w:bCs/>
                    <w:color w:val="FFFFFF"/>
                    <w:sz w:val="40"/>
                    <w:szCs w:val="40"/>
                  </w:rPr>
                  <w:t>☐</w:t>
                </w:r>
              </w:sdtContent>
            </w:sdt>
            <w:r w:rsidR="00A91FAB" w:rsidRPr="00432B8E">
              <w:rPr>
                <w:rFonts w:ascii="Arial" w:eastAsiaTheme="minorHAnsi" w:hAnsi="Arial" w:cs="Arial"/>
                <w:b/>
                <w:bCs/>
                <w:color w:val="FFFFFF"/>
                <w:sz w:val="40"/>
                <w:szCs w:val="40"/>
              </w:rPr>
              <w:t>Lot 1</w:t>
            </w:r>
          </w:p>
          <w:p w14:paraId="6ED916C6" w14:textId="77777777" w:rsidR="00A91FAB" w:rsidRPr="00432B8E" w:rsidRDefault="00BC5446" w:rsidP="00A91FAB">
            <w:pPr>
              <w:widowControl w:val="0"/>
              <w:spacing w:before="260" w:after="260" w:line="240" w:lineRule="auto"/>
              <w:ind w:left="108" w:right="96"/>
              <w:contextualSpacing/>
              <w:jc w:val="center"/>
              <w:rPr>
                <w:rFonts w:ascii="Arial" w:eastAsiaTheme="minorHAnsi" w:hAnsi="Arial" w:cs="Arial"/>
                <w:b/>
                <w:bCs/>
                <w:color w:val="FFFFFF"/>
                <w:sz w:val="40"/>
                <w:szCs w:val="40"/>
              </w:rPr>
            </w:pPr>
            <w:sdt>
              <w:sdtPr>
                <w:rPr>
                  <w:rFonts w:ascii="Arial" w:eastAsiaTheme="minorHAnsi" w:hAnsi="Arial" w:cs="Arial"/>
                  <w:b/>
                  <w:bCs/>
                  <w:color w:val="FFFFFF"/>
                  <w:sz w:val="40"/>
                  <w:szCs w:val="40"/>
                </w:rPr>
                <w:id w:val="-163555414"/>
                <w14:checkbox>
                  <w14:checked w14:val="0"/>
                  <w14:checkedState w14:val="2612" w14:font="MS Gothic"/>
                  <w14:uncheckedState w14:val="2610" w14:font="MS Gothic"/>
                </w14:checkbox>
              </w:sdtPr>
              <w:sdtEndPr/>
              <w:sdtContent>
                <w:r w:rsidR="00A91FAB" w:rsidRPr="00432B8E">
                  <w:rPr>
                    <w:rFonts w:ascii="Segoe UI Symbol" w:eastAsia="MS Gothic" w:hAnsi="Segoe UI Symbol" w:cs="Segoe UI Symbol"/>
                    <w:b/>
                    <w:bCs/>
                    <w:color w:val="FFFFFF"/>
                    <w:sz w:val="40"/>
                    <w:szCs w:val="40"/>
                  </w:rPr>
                  <w:t>☐</w:t>
                </w:r>
              </w:sdtContent>
            </w:sdt>
            <w:r w:rsidR="00A91FAB" w:rsidRPr="00432B8E">
              <w:rPr>
                <w:rFonts w:ascii="Arial" w:eastAsiaTheme="minorHAnsi" w:hAnsi="Arial" w:cs="Arial"/>
                <w:b/>
                <w:bCs/>
                <w:color w:val="FFFFFF"/>
                <w:sz w:val="40"/>
                <w:szCs w:val="40"/>
              </w:rPr>
              <w:t>Lot 2</w:t>
            </w:r>
          </w:p>
          <w:p w14:paraId="194BACC2" w14:textId="77777777" w:rsidR="00A91FAB" w:rsidRPr="00432B8E" w:rsidRDefault="00BC5446" w:rsidP="00A91FAB">
            <w:pPr>
              <w:widowControl w:val="0"/>
              <w:spacing w:before="260" w:after="260" w:line="240" w:lineRule="auto"/>
              <w:ind w:left="108" w:right="96"/>
              <w:contextualSpacing/>
              <w:jc w:val="center"/>
              <w:rPr>
                <w:rFonts w:ascii="Arial" w:eastAsiaTheme="minorHAnsi" w:hAnsi="Arial" w:cs="Arial"/>
                <w:b/>
                <w:bCs/>
                <w:color w:val="FFFFFF"/>
                <w:sz w:val="40"/>
                <w:szCs w:val="40"/>
              </w:rPr>
            </w:pPr>
            <w:sdt>
              <w:sdtPr>
                <w:rPr>
                  <w:rFonts w:ascii="Arial" w:eastAsiaTheme="minorHAnsi" w:hAnsi="Arial" w:cs="Arial"/>
                  <w:b/>
                  <w:bCs/>
                  <w:color w:val="FFFFFF"/>
                  <w:sz w:val="40"/>
                  <w:szCs w:val="40"/>
                </w:rPr>
                <w:id w:val="1791472784"/>
                <w14:checkbox>
                  <w14:checked w14:val="0"/>
                  <w14:checkedState w14:val="2612" w14:font="MS Gothic"/>
                  <w14:uncheckedState w14:val="2610" w14:font="MS Gothic"/>
                </w14:checkbox>
              </w:sdtPr>
              <w:sdtEndPr/>
              <w:sdtContent>
                <w:r w:rsidR="00A91FAB" w:rsidRPr="00432B8E">
                  <w:rPr>
                    <w:rFonts w:ascii="Segoe UI Symbol" w:eastAsia="MS Gothic" w:hAnsi="Segoe UI Symbol" w:cs="Segoe UI Symbol"/>
                    <w:b/>
                    <w:bCs/>
                    <w:color w:val="FFFFFF"/>
                    <w:sz w:val="40"/>
                    <w:szCs w:val="40"/>
                  </w:rPr>
                  <w:t>☐</w:t>
                </w:r>
              </w:sdtContent>
            </w:sdt>
            <w:r w:rsidR="00A91FAB" w:rsidRPr="00432B8E">
              <w:rPr>
                <w:rFonts w:ascii="Arial" w:eastAsiaTheme="minorHAnsi" w:hAnsi="Arial" w:cs="Arial"/>
                <w:b/>
                <w:bCs/>
                <w:color w:val="FFFFFF"/>
                <w:sz w:val="40"/>
                <w:szCs w:val="40"/>
              </w:rPr>
              <w:t>Lots 1 et 2</w:t>
            </w:r>
          </w:p>
          <w:p w14:paraId="072F47A7" w14:textId="77777777" w:rsidR="00A91FAB" w:rsidRPr="00B34ED9" w:rsidRDefault="00A91FAB" w:rsidP="00A91FAB">
            <w:pPr>
              <w:keepLines/>
              <w:widowControl w:val="0"/>
              <w:suppressLineNumbers/>
              <w:spacing w:after="0" w:line="240" w:lineRule="auto"/>
              <w:ind w:left="112" w:right="87"/>
              <w:jc w:val="center"/>
              <w:textAlignment w:val="baseline"/>
              <w:rPr>
                <w:rFonts w:ascii="Arial" w:eastAsia="Times New Roman" w:hAnsi="Arial" w:cs="Arial"/>
                <w:b/>
                <w:bCs/>
                <w:i/>
                <w:iCs/>
                <w:color w:val="FA958A"/>
                <w:sz w:val="32"/>
                <w:szCs w:val="32"/>
                <w:lang w:eastAsia="fr-FR"/>
              </w:rPr>
            </w:pPr>
            <w:r w:rsidRPr="00B34ED9">
              <w:rPr>
                <w:rFonts w:ascii="Arial" w:eastAsia="Times New Roman" w:hAnsi="Arial" w:cs="Arial"/>
                <w:b/>
                <w:bCs/>
                <w:i/>
                <w:iCs/>
                <w:color w:val="FA958A"/>
                <w:sz w:val="32"/>
                <w:szCs w:val="32"/>
                <w:lang w:eastAsia="fr-FR"/>
              </w:rPr>
              <w:t>(Cochez la case correspondante)</w:t>
            </w:r>
          </w:p>
          <w:p w14:paraId="7EBF10C8" w14:textId="77777777" w:rsidR="00A91FAB" w:rsidRPr="00FD127D" w:rsidRDefault="00A91FAB" w:rsidP="00A91FAB">
            <w:pPr>
              <w:keepLines/>
              <w:widowControl w:val="0"/>
              <w:suppressLineNumbers/>
              <w:spacing w:after="0" w:line="240" w:lineRule="auto"/>
              <w:ind w:left="112" w:right="87"/>
              <w:jc w:val="center"/>
              <w:textAlignment w:val="baseline"/>
              <w:rPr>
                <w:rFonts w:ascii="Arial" w:eastAsiaTheme="minorHAnsi" w:hAnsi="Arial" w:cs="Arial"/>
                <w:color w:val="auto"/>
                <w:sz w:val="32"/>
                <w:szCs w:val="32"/>
              </w:rPr>
            </w:pPr>
            <w:r w:rsidRPr="00FD127D">
              <w:rPr>
                <w:rFonts w:ascii="Arial" w:eastAsia="Times New Roman" w:hAnsi="Arial" w:cs="Arial"/>
                <w:b/>
                <w:bCs/>
                <w:color w:val="FFFFFF"/>
                <w:sz w:val="32"/>
                <w:szCs w:val="32"/>
                <w:lang w:eastAsia="fr-FR"/>
              </w:rPr>
              <w:t>Ce document doit être obligatoirement complété par le candidat sous peine d’irrégularité de l’offre.</w:t>
            </w:r>
          </w:p>
          <w:p w14:paraId="58254547" w14:textId="77777777" w:rsidR="00A91FAB" w:rsidRPr="00FD127D" w:rsidRDefault="00A91FAB" w:rsidP="00432B8E">
            <w:pPr>
              <w:keepLines/>
              <w:widowControl w:val="0"/>
              <w:suppressLineNumbers/>
              <w:spacing w:after="0" w:line="240" w:lineRule="auto"/>
              <w:ind w:left="112" w:right="87"/>
              <w:jc w:val="center"/>
              <w:textAlignment w:val="baseline"/>
              <w:rPr>
                <w:rFonts w:ascii="Arial" w:eastAsia="Times New Roman" w:hAnsi="Arial" w:cs="Arial"/>
                <w:b/>
                <w:bCs/>
                <w:color w:val="FFFFFF"/>
                <w:sz w:val="32"/>
                <w:szCs w:val="32"/>
                <w:lang w:eastAsia="fr-FR"/>
              </w:rPr>
            </w:pPr>
            <w:r w:rsidRPr="00FD127D">
              <w:rPr>
                <w:rFonts w:ascii="Arial" w:eastAsia="Times New Roman" w:hAnsi="Arial" w:cs="Arial"/>
                <w:b/>
                <w:bCs/>
                <w:color w:val="FFFFFF"/>
                <w:sz w:val="32"/>
                <w:szCs w:val="32"/>
                <w:lang w:eastAsia="fr-FR"/>
              </w:rPr>
              <w:t>Un mémoire technique obligatoire doit accompagner le bordereau de réponse.</w:t>
            </w:r>
          </w:p>
          <w:p w14:paraId="4DDA03D5" w14:textId="054679CC" w:rsidR="00432B8E" w:rsidRPr="00432B8E" w:rsidRDefault="00432B8E" w:rsidP="00432B8E">
            <w:pPr>
              <w:keepLines/>
              <w:widowControl w:val="0"/>
              <w:suppressLineNumbers/>
              <w:spacing w:after="0" w:line="240" w:lineRule="auto"/>
              <w:ind w:left="112" w:right="87"/>
              <w:jc w:val="center"/>
              <w:textAlignment w:val="baseline"/>
              <w:rPr>
                <w:rFonts w:ascii="Arial" w:eastAsia="Times New Roman" w:hAnsi="Arial" w:cs="Arial"/>
                <w:b/>
                <w:bCs/>
                <w:i/>
                <w:iCs/>
                <w:color w:val="FFFFFF" w:themeColor="background1"/>
                <w:sz w:val="36"/>
                <w:szCs w:val="36"/>
                <w:lang w:eastAsia="fr-FR"/>
              </w:rPr>
            </w:pPr>
          </w:p>
        </w:tc>
      </w:tr>
      <w:bookmarkEnd w:id="4"/>
    </w:tbl>
    <w:p w14:paraId="41500A73" w14:textId="77777777" w:rsidR="00A91FAB" w:rsidRDefault="00A91FAB" w:rsidP="00A91FAB">
      <w:pPr>
        <w:pStyle w:val="Standard"/>
        <w:widowControl w:val="0"/>
        <w:ind w:right="111"/>
        <w:contextualSpacing/>
        <w:rPr>
          <w:color w:val="000000"/>
          <w:sz w:val="20"/>
        </w:rPr>
      </w:pPr>
    </w:p>
    <w:p w14:paraId="0E0CFE5B" w14:textId="77777777" w:rsidR="00FD127D" w:rsidRDefault="00FD127D" w:rsidP="00A91FAB">
      <w:pPr>
        <w:pStyle w:val="Standard"/>
        <w:widowControl w:val="0"/>
        <w:ind w:right="111"/>
        <w:contextualSpacing/>
        <w:rPr>
          <w:color w:val="000000"/>
          <w:sz w:val="20"/>
        </w:rPr>
      </w:pPr>
    </w:p>
    <w:p w14:paraId="7C9D978B" w14:textId="77777777" w:rsidR="00FD127D" w:rsidRDefault="00FD127D" w:rsidP="00A91FAB">
      <w:pPr>
        <w:pStyle w:val="Standard"/>
        <w:widowControl w:val="0"/>
        <w:ind w:right="111"/>
        <w:contextualSpacing/>
        <w:rPr>
          <w:color w:val="000000"/>
          <w:sz w:val="20"/>
        </w:rPr>
      </w:pPr>
    </w:p>
    <w:p w14:paraId="36ADA4F6" w14:textId="77777777" w:rsidR="00A91FAB" w:rsidRDefault="00A91FAB" w:rsidP="00A91FAB">
      <w:pPr>
        <w:pStyle w:val="Standard"/>
        <w:widowControl w:val="0"/>
        <w:ind w:right="111"/>
        <w:contextualSpacing/>
        <w:rPr>
          <w:color w:val="000000"/>
          <w:sz w:val="20"/>
        </w:rPr>
      </w:pPr>
    </w:p>
    <w:tbl>
      <w:tblPr>
        <w:tblW w:w="9183" w:type="dxa"/>
        <w:tblInd w:w="5" w:type="dxa"/>
        <w:tblLayout w:type="fixed"/>
        <w:tblCellMar>
          <w:left w:w="10" w:type="dxa"/>
          <w:right w:w="10" w:type="dxa"/>
        </w:tblCellMar>
        <w:tblLook w:val="0000" w:firstRow="0" w:lastRow="0" w:firstColumn="0" w:lastColumn="0" w:noHBand="0" w:noVBand="0"/>
      </w:tblPr>
      <w:tblGrid>
        <w:gridCol w:w="2812"/>
        <w:gridCol w:w="2548"/>
        <w:gridCol w:w="3823"/>
      </w:tblGrid>
      <w:tr w:rsidR="00A91FAB" w14:paraId="49564DCF" w14:textId="77777777" w:rsidTr="00E0564A">
        <w:tc>
          <w:tcPr>
            <w:tcW w:w="2812" w:type="dxa"/>
            <w:shd w:val="clear" w:color="auto" w:fill="FFFFFF" w:themeFill="background1"/>
            <w:tcMar>
              <w:top w:w="0" w:type="dxa"/>
              <w:left w:w="0" w:type="dxa"/>
              <w:bottom w:w="0" w:type="dxa"/>
              <w:right w:w="0" w:type="dxa"/>
            </w:tcMar>
          </w:tcPr>
          <w:p w14:paraId="3E9E3A46" w14:textId="77777777" w:rsidR="00A91FAB" w:rsidRDefault="00A91FAB" w:rsidP="00E0564A">
            <w:pPr>
              <w:pStyle w:val="Standard"/>
              <w:widowControl w:val="0"/>
              <w:ind w:left="117" w:right="111"/>
              <w:contextualSpacing/>
              <w:rPr>
                <w:sz w:val="24"/>
                <w:szCs w:val="24"/>
              </w:rPr>
            </w:pPr>
          </w:p>
        </w:tc>
        <w:tc>
          <w:tcPr>
            <w:tcW w:w="2548" w:type="dxa"/>
            <w:shd w:val="clear" w:color="auto" w:fill="2F5496" w:themeFill="accent1" w:themeFillShade="BF"/>
            <w:tcMar>
              <w:top w:w="0" w:type="dxa"/>
              <w:left w:w="0" w:type="dxa"/>
              <w:bottom w:w="0" w:type="dxa"/>
              <w:right w:w="0" w:type="dxa"/>
            </w:tcMar>
            <w:vAlign w:val="center"/>
          </w:tcPr>
          <w:p w14:paraId="572E5F27" w14:textId="77777777" w:rsidR="00A91FAB" w:rsidRDefault="00A91FAB" w:rsidP="00E0564A">
            <w:pPr>
              <w:pStyle w:val="Standard"/>
              <w:widowControl w:val="0"/>
              <w:ind w:left="122" w:right="86"/>
              <w:contextualSpacing/>
            </w:pPr>
            <w:r>
              <w:rPr>
                <w:color w:val="FFFFFF"/>
                <w:sz w:val="28"/>
                <w:szCs w:val="28"/>
              </w:rPr>
              <w:t>MAPA n°</w:t>
            </w:r>
          </w:p>
        </w:tc>
        <w:tc>
          <w:tcPr>
            <w:tcW w:w="3823" w:type="dxa"/>
            <w:shd w:val="clear" w:color="auto" w:fill="8EAADB" w:themeFill="accent1" w:themeFillTint="99"/>
            <w:tcMar>
              <w:top w:w="0" w:type="dxa"/>
              <w:left w:w="0" w:type="dxa"/>
              <w:bottom w:w="0" w:type="dxa"/>
              <w:right w:w="0" w:type="dxa"/>
            </w:tcMar>
            <w:vAlign w:val="center"/>
          </w:tcPr>
          <w:p w14:paraId="29053F33" w14:textId="00E445B1" w:rsidR="00A91FAB" w:rsidRDefault="00A91FAB" w:rsidP="00E0564A">
            <w:pPr>
              <w:pStyle w:val="Standard"/>
              <w:widowControl w:val="0"/>
              <w:spacing w:before="60" w:after="60"/>
              <w:ind w:left="422" w:right="105"/>
              <w:contextualSpacing/>
              <w:rPr>
                <w:color w:val="000000" w:themeColor="text1"/>
                <w:sz w:val="28"/>
                <w:szCs w:val="28"/>
              </w:rPr>
            </w:pPr>
            <w:r w:rsidRPr="00EE2440">
              <w:rPr>
                <w:color w:val="FFFFFF" w:themeColor="background1"/>
                <w:sz w:val="28"/>
                <w:szCs w:val="28"/>
              </w:rPr>
              <w:t>2026</w:t>
            </w:r>
            <w:r w:rsidR="00FD127D">
              <w:rPr>
                <w:color w:val="FFFFFF" w:themeColor="background1"/>
                <w:sz w:val="28"/>
                <w:szCs w:val="28"/>
              </w:rPr>
              <w:t>12</w:t>
            </w:r>
          </w:p>
        </w:tc>
      </w:tr>
    </w:tbl>
    <w:tbl>
      <w:tblPr>
        <w:tblStyle w:val="Grilledutableau"/>
        <w:tblW w:w="9062" w:type="dxa"/>
        <w:tblInd w:w="-25" w:type="dxa"/>
        <w:tblCellMar>
          <w:left w:w="83" w:type="dxa"/>
        </w:tblCellMar>
        <w:tblLook w:val="04A0" w:firstRow="1" w:lastRow="0" w:firstColumn="1" w:lastColumn="0" w:noHBand="0" w:noVBand="1"/>
      </w:tblPr>
      <w:tblGrid>
        <w:gridCol w:w="9062"/>
      </w:tblGrid>
      <w:tr w:rsidR="002F368E" w14:paraId="0536037B" w14:textId="77777777" w:rsidTr="00A91FAB">
        <w:tc>
          <w:tcPr>
            <w:tcW w:w="9062" w:type="dxa"/>
            <w:shd w:val="clear" w:color="auto" w:fill="2F5496" w:themeFill="accent1" w:themeFillShade="BF"/>
            <w:tcMar>
              <w:left w:w="83" w:type="dxa"/>
            </w:tcMar>
          </w:tcPr>
          <w:p w14:paraId="7B8DAD15" w14:textId="77777777" w:rsidR="002F368E" w:rsidRPr="00FD127D" w:rsidRDefault="00E617E7">
            <w:pPr>
              <w:pageBreakBefore/>
              <w:spacing w:after="0"/>
              <w:contextualSpacing/>
              <w:jc w:val="center"/>
              <w:rPr>
                <w:rFonts w:ascii="Arial" w:eastAsia="Times New Roman" w:hAnsi="Arial" w:cs="Arial"/>
                <w:b/>
                <w:bCs/>
                <w:color w:val="FFFFFF" w:themeColor="background1"/>
                <w:lang w:eastAsia="fr-FR"/>
              </w:rPr>
            </w:pPr>
            <w:r w:rsidRPr="00FD127D">
              <w:rPr>
                <w:rFonts w:ascii="Arial" w:eastAsia="Times New Roman" w:hAnsi="Arial" w:cs="Arial"/>
                <w:b/>
                <w:bCs/>
                <w:color w:val="FFFFFF" w:themeColor="background1"/>
                <w:lang w:eastAsia="fr-FR"/>
              </w:rPr>
              <w:lastRenderedPageBreak/>
              <w:t>PREAMBULE</w:t>
            </w:r>
          </w:p>
        </w:tc>
      </w:tr>
    </w:tbl>
    <w:p w14:paraId="04303B1D" w14:textId="77777777" w:rsidR="002F368E" w:rsidRDefault="002F368E">
      <w:pPr>
        <w:spacing w:after="0" w:line="240" w:lineRule="auto"/>
        <w:contextualSpacing/>
        <w:jc w:val="both"/>
        <w:rPr>
          <w:rFonts w:eastAsia="Times New Roman" w:cstheme="minorHAnsi"/>
          <w:lang w:eastAsia="fr-FR"/>
        </w:rPr>
      </w:pPr>
    </w:p>
    <w:p w14:paraId="49586834" w14:textId="77777777" w:rsidR="002F368E" w:rsidRDefault="00E617E7">
      <w:pPr>
        <w:contextualSpacing/>
        <w:jc w:val="both"/>
        <w:rPr>
          <w:rFonts w:ascii="Arial" w:eastAsia="Times New Roman" w:hAnsi="Arial" w:cs="Arial"/>
          <w:b/>
          <w:sz w:val="20"/>
          <w:szCs w:val="20"/>
        </w:rPr>
      </w:pPr>
      <w:r>
        <w:rPr>
          <w:rFonts w:ascii="Arial" w:eastAsia="Times New Roman" w:hAnsi="Arial" w:cs="Arial"/>
          <w:b/>
          <w:sz w:val="20"/>
          <w:szCs w:val="20"/>
        </w:rPr>
        <w:t>Le bordereau de réponse est un document contractuel à compléter obligatoirement par les candidats.</w:t>
      </w:r>
    </w:p>
    <w:p w14:paraId="3E869F0F" w14:textId="77777777" w:rsidR="002D18DE" w:rsidRDefault="002D18DE">
      <w:pPr>
        <w:contextualSpacing/>
        <w:jc w:val="both"/>
        <w:rPr>
          <w:rFonts w:ascii="Arial" w:eastAsia="Times New Roman" w:hAnsi="Arial" w:cs="Arial"/>
          <w:b/>
          <w:sz w:val="20"/>
          <w:szCs w:val="20"/>
        </w:rPr>
      </w:pPr>
    </w:p>
    <w:p w14:paraId="47772A8A" w14:textId="656B9BEA" w:rsidR="002D18DE" w:rsidRPr="00462341" w:rsidRDefault="002D18DE">
      <w:pPr>
        <w:contextualSpacing/>
        <w:jc w:val="both"/>
        <w:rPr>
          <w:rFonts w:ascii="Arial" w:eastAsia="Times New Roman" w:hAnsi="Arial" w:cs="Arial"/>
          <w:b/>
          <w:sz w:val="20"/>
          <w:szCs w:val="20"/>
        </w:rPr>
      </w:pPr>
      <w:r w:rsidRPr="00462341">
        <w:rPr>
          <w:rFonts w:ascii="Arial" w:eastAsia="Times New Roman" w:hAnsi="Arial" w:cs="Arial"/>
          <w:b/>
          <w:sz w:val="20"/>
          <w:szCs w:val="20"/>
        </w:rPr>
        <w:t xml:space="preserve">Il convient de préciser sur la page de garde </w:t>
      </w:r>
      <w:r w:rsidR="000A0D22" w:rsidRPr="00462341">
        <w:rPr>
          <w:rFonts w:ascii="Arial" w:eastAsia="Times New Roman" w:hAnsi="Arial" w:cs="Arial"/>
          <w:b/>
          <w:sz w:val="20"/>
          <w:szCs w:val="20"/>
        </w:rPr>
        <w:t>à quel(s) lot(s) vous candidatez.</w:t>
      </w:r>
    </w:p>
    <w:p w14:paraId="5FA27439" w14:textId="77777777" w:rsidR="002F368E" w:rsidRDefault="002F368E">
      <w:pPr>
        <w:contextualSpacing/>
        <w:jc w:val="both"/>
        <w:rPr>
          <w:rFonts w:ascii="Arial" w:hAnsi="Arial" w:cs="Arial"/>
          <w:sz w:val="20"/>
          <w:szCs w:val="20"/>
        </w:rPr>
      </w:pPr>
    </w:p>
    <w:p w14:paraId="765186AB" w14:textId="77777777" w:rsidR="002F368E" w:rsidRDefault="00E617E7">
      <w:pPr>
        <w:contextualSpacing/>
        <w:jc w:val="both"/>
        <w:rPr>
          <w:rFonts w:ascii="Arial" w:eastAsia="Times New Roman" w:hAnsi="Arial" w:cs="Arial"/>
          <w:b/>
          <w:sz w:val="20"/>
          <w:szCs w:val="20"/>
        </w:rPr>
      </w:pPr>
      <w:r>
        <w:rPr>
          <w:rFonts w:ascii="Arial" w:eastAsia="Times New Roman" w:hAnsi="Arial" w:cs="Arial"/>
          <w:sz w:val="20"/>
          <w:szCs w:val="20"/>
        </w:rPr>
        <w:t xml:space="preserve">Les informations contenues dans ce document seront exploitées pour l’évaluation des offres sur les </w:t>
      </w:r>
      <w:r>
        <w:rPr>
          <w:rFonts w:ascii="Arial" w:eastAsia="Times New Roman" w:hAnsi="Arial" w:cs="Arial"/>
          <w:b/>
          <w:sz w:val="20"/>
          <w:szCs w:val="20"/>
        </w:rPr>
        <w:t>critères techniques annoncés dans le Règlement de consultation (RC).</w:t>
      </w:r>
    </w:p>
    <w:p w14:paraId="30A857C4" w14:textId="77777777" w:rsidR="002F368E" w:rsidRDefault="002F368E">
      <w:pPr>
        <w:contextualSpacing/>
        <w:jc w:val="both"/>
        <w:rPr>
          <w:rFonts w:ascii="Arial" w:hAnsi="Arial" w:cs="Arial"/>
          <w:sz w:val="20"/>
          <w:szCs w:val="20"/>
        </w:rPr>
      </w:pPr>
    </w:p>
    <w:p w14:paraId="453BC79B" w14:textId="3E100BBE" w:rsidR="002F368E" w:rsidRDefault="00E617E7">
      <w:pPr>
        <w:contextualSpacing/>
        <w:jc w:val="both"/>
        <w:rPr>
          <w:rFonts w:ascii="Arial" w:hAnsi="Arial" w:cs="Arial"/>
          <w:sz w:val="20"/>
          <w:szCs w:val="20"/>
        </w:rPr>
      </w:pPr>
      <w:bookmarkStart w:id="6" w:name="_Hlk73954380"/>
      <w:bookmarkEnd w:id="6"/>
      <w:r>
        <w:rPr>
          <w:rFonts w:ascii="Arial" w:hAnsi="Arial" w:cs="Arial"/>
          <w:sz w:val="20"/>
          <w:szCs w:val="20"/>
        </w:rPr>
        <w:t xml:space="preserve">Ce bordereau doit être obligatoirement accompagné d’un mémoire technique obligatoire </w:t>
      </w:r>
      <w:r w:rsidR="005E5F93">
        <w:rPr>
          <w:rFonts w:ascii="Arial" w:hAnsi="Arial" w:cs="Arial"/>
          <w:sz w:val="20"/>
          <w:szCs w:val="20"/>
        </w:rPr>
        <w:t>conformément</w:t>
      </w:r>
      <w:r>
        <w:rPr>
          <w:rFonts w:ascii="Arial" w:hAnsi="Arial" w:cs="Arial"/>
          <w:sz w:val="20"/>
          <w:szCs w:val="20"/>
        </w:rPr>
        <w:t xml:space="preserve"> à l’article </w:t>
      </w:r>
      <w:r w:rsidR="00432B8E">
        <w:rPr>
          <w:rFonts w:ascii="Arial" w:hAnsi="Arial" w:cs="Arial"/>
          <w:sz w:val="20"/>
          <w:szCs w:val="20"/>
        </w:rPr>
        <w:t>4</w:t>
      </w:r>
      <w:r>
        <w:rPr>
          <w:rFonts w:ascii="Arial" w:hAnsi="Arial" w:cs="Arial"/>
          <w:sz w:val="20"/>
          <w:szCs w:val="20"/>
        </w:rPr>
        <w:t xml:space="preserve">.3 du Règlement de consultation. </w:t>
      </w:r>
    </w:p>
    <w:p w14:paraId="21655123" w14:textId="77777777" w:rsidR="002F368E" w:rsidRDefault="002F368E">
      <w:pPr>
        <w:contextualSpacing/>
        <w:jc w:val="both"/>
        <w:rPr>
          <w:rFonts w:ascii="Arial" w:hAnsi="Arial" w:cs="Arial"/>
          <w:sz w:val="20"/>
          <w:szCs w:val="20"/>
        </w:rPr>
      </w:pPr>
    </w:p>
    <w:p w14:paraId="46E67EA9" w14:textId="77777777" w:rsidR="002F368E" w:rsidRDefault="00E617E7">
      <w:pPr>
        <w:contextualSpacing/>
        <w:jc w:val="both"/>
        <w:rPr>
          <w:rFonts w:ascii="Arial" w:eastAsia="Times New Roman" w:hAnsi="Arial" w:cs="Arial"/>
          <w:sz w:val="20"/>
          <w:szCs w:val="20"/>
        </w:rPr>
      </w:pPr>
      <w:r>
        <w:rPr>
          <w:rFonts w:ascii="Arial" w:eastAsia="Times New Roman" w:hAnsi="Arial" w:cs="Arial"/>
          <w:sz w:val="20"/>
          <w:szCs w:val="20"/>
        </w:rPr>
        <w:t xml:space="preserve">L’attention des candidats est attirée sur le fait que ce bordereau de réponse accompagné du mémoire technique seront contractualisés au moment de la conclusion du marché. </w:t>
      </w:r>
    </w:p>
    <w:p w14:paraId="7B11316C" w14:textId="77777777" w:rsidR="002F368E" w:rsidRDefault="002F368E">
      <w:pPr>
        <w:contextualSpacing/>
        <w:jc w:val="both"/>
        <w:rPr>
          <w:rFonts w:ascii="Arial" w:eastAsia="Times New Roman" w:hAnsi="Arial" w:cs="Arial"/>
          <w:sz w:val="20"/>
          <w:szCs w:val="20"/>
        </w:rPr>
      </w:pPr>
    </w:p>
    <w:p w14:paraId="5DA1F4B8" w14:textId="77777777" w:rsidR="002F368E" w:rsidRDefault="00E617E7">
      <w:pPr>
        <w:contextualSpacing/>
        <w:jc w:val="both"/>
        <w:rPr>
          <w:rFonts w:ascii="Arial" w:eastAsia="Times New Roman" w:hAnsi="Arial" w:cs="Arial"/>
          <w:i/>
          <w:iCs/>
          <w:sz w:val="20"/>
          <w:szCs w:val="20"/>
        </w:rPr>
      </w:pPr>
      <w:r>
        <w:rPr>
          <w:rFonts w:ascii="Arial" w:eastAsia="Times New Roman" w:hAnsi="Arial" w:cs="Arial"/>
          <w:i/>
          <w:iCs/>
          <w:sz w:val="20"/>
          <w:szCs w:val="20"/>
        </w:rPr>
        <w:t xml:space="preserve">(Tableau à compléter par la société candidate) </w:t>
      </w:r>
    </w:p>
    <w:p w14:paraId="293613AE" w14:textId="77777777" w:rsidR="002F368E" w:rsidRDefault="002F368E">
      <w:pPr>
        <w:contextualSpacing/>
        <w:jc w:val="both"/>
        <w:rPr>
          <w:rFonts w:ascii="Arial" w:eastAsia="Times New Roman" w:hAnsi="Arial" w:cs="Arial"/>
          <w:sz w:val="20"/>
          <w:szCs w:val="20"/>
        </w:rPr>
      </w:pPr>
    </w:p>
    <w:tbl>
      <w:tblPr>
        <w:tblW w:w="9949" w:type="dxa"/>
        <w:tblInd w:w="-39" w:type="dxa"/>
        <w:tblBorders>
          <w:top w:val="single" w:sz="6" w:space="0" w:color="000001"/>
          <w:left w:val="single" w:sz="6" w:space="0" w:color="000001"/>
          <w:bottom w:val="single" w:sz="6" w:space="0" w:color="000001"/>
          <w:insideH w:val="single" w:sz="6" w:space="0" w:color="000001"/>
        </w:tblBorders>
        <w:tblCellMar>
          <w:left w:w="52" w:type="dxa"/>
          <w:right w:w="0" w:type="dxa"/>
        </w:tblCellMar>
        <w:tblLook w:val="0000" w:firstRow="0" w:lastRow="0" w:firstColumn="0" w:lastColumn="0" w:noHBand="0" w:noVBand="0"/>
      </w:tblPr>
      <w:tblGrid>
        <w:gridCol w:w="3657"/>
        <w:gridCol w:w="6292"/>
      </w:tblGrid>
      <w:tr w:rsidR="002F368E" w14:paraId="596DCF21" w14:textId="77777777" w:rsidTr="00432B8E">
        <w:trPr>
          <w:trHeight w:val="624"/>
        </w:trPr>
        <w:tc>
          <w:tcPr>
            <w:tcW w:w="3657" w:type="dxa"/>
            <w:tcBorders>
              <w:top w:val="single" w:sz="6" w:space="0" w:color="000001"/>
              <w:left w:val="single" w:sz="6" w:space="0" w:color="000001"/>
              <w:bottom w:val="single" w:sz="6" w:space="0" w:color="000001"/>
            </w:tcBorders>
            <w:shd w:val="clear" w:color="auto" w:fill="2F5496" w:themeFill="accent1" w:themeFillShade="BF"/>
            <w:tcMar>
              <w:left w:w="52" w:type="dxa"/>
            </w:tcMar>
            <w:vAlign w:val="center"/>
          </w:tcPr>
          <w:p w14:paraId="1A9DD613" w14:textId="77777777" w:rsidR="002F368E" w:rsidRPr="00432B8E" w:rsidRDefault="00E617E7">
            <w:pPr>
              <w:contextualSpacing/>
              <w:jc w:val="both"/>
              <w:rPr>
                <w:rFonts w:ascii="Arial" w:eastAsia="Times New Roman" w:hAnsi="Arial" w:cs="Arial"/>
                <w:b/>
                <w:bCs/>
                <w:color w:val="FFFFFF" w:themeColor="background1"/>
                <w:sz w:val="20"/>
                <w:szCs w:val="20"/>
              </w:rPr>
            </w:pPr>
            <w:r w:rsidRPr="00432B8E">
              <w:rPr>
                <w:rFonts w:ascii="Arial" w:eastAsia="Times New Roman" w:hAnsi="Arial" w:cs="Arial"/>
                <w:b/>
                <w:bCs/>
                <w:color w:val="FFFFFF" w:themeColor="background1"/>
                <w:sz w:val="20"/>
                <w:szCs w:val="20"/>
              </w:rPr>
              <w:t>Candidat (nom de l’entreprise)</w:t>
            </w:r>
          </w:p>
        </w:tc>
        <w:tc>
          <w:tcPr>
            <w:tcW w:w="6291" w:type="dxa"/>
            <w:tcBorders>
              <w:top w:val="single" w:sz="6" w:space="0" w:color="000001"/>
              <w:left w:val="single" w:sz="6" w:space="0" w:color="000001"/>
              <w:bottom w:val="single" w:sz="6" w:space="0" w:color="000001"/>
              <w:right w:val="single" w:sz="6" w:space="0" w:color="000001"/>
            </w:tcBorders>
            <w:shd w:val="clear" w:color="auto" w:fill="FFFFFF"/>
            <w:tcMar>
              <w:left w:w="52" w:type="dxa"/>
            </w:tcMar>
            <w:vAlign w:val="center"/>
          </w:tcPr>
          <w:p w14:paraId="342A64E7" w14:textId="77777777" w:rsidR="002F368E" w:rsidRDefault="002F368E">
            <w:pPr>
              <w:contextualSpacing/>
              <w:jc w:val="both"/>
              <w:rPr>
                <w:rFonts w:ascii="Arial" w:hAnsi="Arial" w:cs="Arial"/>
                <w:sz w:val="20"/>
                <w:szCs w:val="20"/>
              </w:rPr>
            </w:pPr>
          </w:p>
        </w:tc>
      </w:tr>
      <w:tr w:rsidR="002F368E" w14:paraId="79D1DF83" w14:textId="77777777" w:rsidTr="00432B8E">
        <w:trPr>
          <w:trHeight w:val="678"/>
        </w:trPr>
        <w:tc>
          <w:tcPr>
            <w:tcW w:w="3657" w:type="dxa"/>
            <w:tcBorders>
              <w:top w:val="single" w:sz="6" w:space="0" w:color="000001"/>
              <w:left w:val="single" w:sz="6" w:space="0" w:color="000001"/>
              <w:bottom w:val="single" w:sz="6" w:space="0" w:color="000001"/>
            </w:tcBorders>
            <w:shd w:val="clear" w:color="auto" w:fill="2F5496" w:themeFill="accent1" w:themeFillShade="BF"/>
            <w:tcMar>
              <w:left w:w="52" w:type="dxa"/>
            </w:tcMar>
            <w:vAlign w:val="center"/>
          </w:tcPr>
          <w:p w14:paraId="64AFFD54" w14:textId="77777777" w:rsidR="002F368E" w:rsidRPr="00432B8E" w:rsidRDefault="00E617E7">
            <w:pPr>
              <w:contextualSpacing/>
              <w:jc w:val="both"/>
              <w:rPr>
                <w:rFonts w:ascii="Arial" w:hAnsi="Arial" w:cs="Arial"/>
                <w:color w:val="FFFFFF" w:themeColor="background1"/>
                <w:sz w:val="20"/>
                <w:szCs w:val="20"/>
              </w:rPr>
            </w:pPr>
            <w:r w:rsidRPr="00432B8E">
              <w:rPr>
                <w:rFonts w:ascii="Arial" w:eastAsia="Times New Roman" w:hAnsi="Arial" w:cs="Arial"/>
                <w:b/>
                <w:bCs/>
                <w:color w:val="FFFFFF" w:themeColor="background1"/>
                <w:sz w:val="20"/>
                <w:szCs w:val="20"/>
              </w:rPr>
              <w:t xml:space="preserve">Correspondant(s) privilégié(s) en charge du suivi du marché   </w:t>
            </w:r>
          </w:p>
        </w:tc>
        <w:tc>
          <w:tcPr>
            <w:tcW w:w="6291" w:type="dxa"/>
            <w:tcBorders>
              <w:top w:val="single" w:sz="6" w:space="0" w:color="000001"/>
              <w:left w:val="single" w:sz="6" w:space="0" w:color="000001"/>
              <w:bottom w:val="single" w:sz="6" w:space="0" w:color="000001"/>
              <w:right w:val="single" w:sz="6" w:space="0" w:color="000001"/>
            </w:tcBorders>
            <w:shd w:val="clear" w:color="auto" w:fill="FFFFFF"/>
            <w:tcMar>
              <w:left w:w="52" w:type="dxa"/>
            </w:tcMar>
            <w:vAlign w:val="center"/>
          </w:tcPr>
          <w:p w14:paraId="4E965F46" w14:textId="77777777" w:rsidR="002F368E" w:rsidRDefault="002F368E">
            <w:pPr>
              <w:contextualSpacing/>
              <w:jc w:val="both"/>
              <w:rPr>
                <w:rFonts w:ascii="Arial" w:hAnsi="Arial" w:cs="Arial"/>
                <w:sz w:val="20"/>
                <w:szCs w:val="20"/>
              </w:rPr>
            </w:pPr>
          </w:p>
        </w:tc>
      </w:tr>
      <w:tr w:rsidR="002F368E" w14:paraId="33895524" w14:textId="77777777" w:rsidTr="00432B8E">
        <w:trPr>
          <w:trHeight w:val="678"/>
        </w:trPr>
        <w:tc>
          <w:tcPr>
            <w:tcW w:w="3657" w:type="dxa"/>
            <w:tcBorders>
              <w:top w:val="single" w:sz="6" w:space="0" w:color="000001"/>
              <w:left w:val="single" w:sz="6" w:space="0" w:color="000001"/>
              <w:bottom w:val="single" w:sz="6" w:space="0" w:color="000001"/>
            </w:tcBorders>
            <w:shd w:val="clear" w:color="auto" w:fill="2F5496" w:themeFill="accent1" w:themeFillShade="BF"/>
            <w:tcMar>
              <w:left w:w="52" w:type="dxa"/>
            </w:tcMar>
            <w:vAlign w:val="center"/>
          </w:tcPr>
          <w:p w14:paraId="037891B1" w14:textId="77777777" w:rsidR="002F368E" w:rsidRPr="00432B8E" w:rsidRDefault="00E617E7">
            <w:pPr>
              <w:contextualSpacing/>
              <w:jc w:val="both"/>
              <w:rPr>
                <w:rFonts w:ascii="Arial" w:eastAsia="Times New Roman" w:hAnsi="Arial" w:cs="Arial"/>
                <w:b/>
                <w:bCs/>
                <w:color w:val="FFFFFF" w:themeColor="background1"/>
                <w:sz w:val="20"/>
                <w:szCs w:val="20"/>
              </w:rPr>
            </w:pPr>
            <w:r w:rsidRPr="00432B8E">
              <w:rPr>
                <w:rFonts w:ascii="Arial" w:eastAsia="Times New Roman" w:hAnsi="Arial" w:cs="Arial"/>
                <w:b/>
                <w:bCs/>
                <w:color w:val="FFFFFF" w:themeColor="background1"/>
                <w:sz w:val="20"/>
                <w:szCs w:val="20"/>
              </w:rPr>
              <w:t>Fonction(s) du(es) correspondant(s)</w:t>
            </w:r>
          </w:p>
        </w:tc>
        <w:tc>
          <w:tcPr>
            <w:tcW w:w="6291" w:type="dxa"/>
            <w:tcBorders>
              <w:top w:val="single" w:sz="6" w:space="0" w:color="000001"/>
              <w:left w:val="single" w:sz="6" w:space="0" w:color="000001"/>
              <w:bottom w:val="single" w:sz="6" w:space="0" w:color="000001"/>
              <w:right w:val="single" w:sz="6" w:space="0" w:color="000001"/>
            </w:tcBorders>
            <w:shd w:val="clear" w:color="auto" w:fill="FFFFFF"/>
            <w:tcMar>
              <w:left w:w="52" w:type="dxa"/>
            </w:tcMar>
            <w:vAlign w:val="center"/>
          </w:tcPr>
          <w:p w14:paraId="4379D265" w14:textId="77777777" w:rsidR="002F368E" w:rsidRDefault="002F368E">
            <w:pPr>
              <w:contextualSpacing/>
              <w:jc w:val="both"/>
              <w:rPr>
                <w:rFonts w:ascii="Arial" w:hAnsi="Arial" w:cs="Arial"/>
                <w:sz w:val="20"/>
                <w:szCs w:val="20"/>
              </w:rPr>
            </w:pPr>
          </w:p>
        </w:tc>
      </w:tr>
    </w:tbl>
    <w:p w14:paraId="4390D52B" w14:textId="77777777" w:rsidR="002F368E" w:rsidRDefault="002F368E">
      <w:pPr>
        <w:spacing w:after="0" w:line="276" w:lineRule="auto"/>
        <w:contextualSpacing/>
        <w:jc w:val="both"/>
        <w:rPr>
          <w:rFonts w:cstheme="minorHAnsi"/>
          <w:bCs/>
        </w:rPr>
      </w:pPr>
    </w:p>
    <w:p w14:paraId="1C35DFF5" w14:textId="77777777" w:rsidR="00432B8E" w:rsidRDefault="00432B8E">
      <w:pPr>
        <w:spacing w:after="0" w:line="276" w:lineRule="auto"/>
        <w:contextualSpacing/>
        <w:jc w:val="both"/>
        <w:rPr>
          <w:rFonts w:cstheme="minorHAnsi"/>
          <w:bCs/>
        </w:rPr>
      </w:pPr>
    </w:p>
    <w:p w14:paraId="1700CF07" w14:textId="77777777" w:rsidR="00432B8E" w:rsidRDefault="00432B8E" w:rsidP="00432B8E">
      <w:pPr>
        <w:contextualSpacing/>
        <w:jc w:val="both"/>
        <w:rPr>
          <w:rFonts w:ascii="Arial" w:eastAsia="Times New Roman" w:hAnsi="Arial" w:cs="Arial"/>
          <w:sz w:val="20"/>
          <w:szCs w:val="20"/>
        </w:rPr>
      </w:pPr>
    </w:p>
    <w:tbl>
      <w:tblPr>
        <w:tblW w:w="9949" w:type="dxa"/>
        <w:tblInd w:w="-39" w:type="dxa"/>
        <w:tblBorders>
          <w:top w:val="single" w:sz="6" w:space="0" w:color="000001"/>
          <w:left w:val="single" w:sz="6" w:space="0" w:color="000001"/>
          <w:bottom w:val="single" w:sz="6" w:space="0" w:color="000001"/>
          <w:insideH w:val="single" w:sz="6" w:space="0" w:color="000001"/>
        </w:tblBorders>
        <w:tblCellMar>
          <w:left w:w="52" w:type="dxa"/>
          <w:right w:w="0" w:type="dxa"/>
        </w:tblCellMar>
        <w:tblLook w:val="0000" w:firstRow="0" w:lastRow="0" w:firstColumn="0" w:lastColumn="0" w:noHBand="0" w:noVBand="0"/>
      </w:tblPr>
      <w:tblGrid>
        <w:gridCol w:w="3657"/>
        <w:gridCol w:w="6292"/>
      </w:tblGrid>
      <w:tr w:rsidR="00432B8E" w14:paraId="0B580B94" w14:textId="77777777" w:rsidTr="00E0564A">
        <w:trPr>
          <w:trHeight w:val="624"/>
        </w:trPr>
        <w:tc>
          <w:tcPr>
            <w:tcW w:w="3657" w:type="dxa"/>
            <w:tcBorders>
              <w:top w:val="single" w:sz="6" w:space="0" w:color="000001"/>
              <w:left w:val="single" w:sz="6" w:space="0" w:color="000001"/>
              <w:bottom w:val="single" w:sz="6" w:space="0" w:color="000001"/>
            </w:tcBorders>
            <w:shd w:val="clear" w:color="auto" w:fill="2F5496" w:themeFill="accent1" w:themeFillShade="BF"/>
            <w:tcMar>
              <w:left w:w="52" w:type="dxa"/>
            </w:tcMar>
            <w:vAlign w:val="center"/>
          </w:tcPr>
          <w:p w14:paraId="151305AE" w14:textId="77777777" w:rsidR="00432B8E" w:rsidRPr="00432B8E" w:rsidRDefault="00432B8E" w:rsidP="00E0564A">
            <w:pPr>
              <w:contextualSpacing/>
              <w:jc w:val="both"/>
              <w:rPr>
                <w:rFonts w:ascii="Arial" w:eastAsia="Times New Roman" w:hAnsi="Arial" w:cs="Arial"/>
                <w:b/>
                <w:bCs/>
                <w:color w:val="FFFFFF" w:themeColor="background1"/>
                <w:sz w:val="20"/>
                <w:szCs w:val="20"/>
              </w:rPr>
            </w:pPr>
            <w:r w:rsidRPr="00432B8E">
              <w:rPr>
                <w:rFonts w:ascii="Arial" w:eastAsia="Times New Roman" w:hAnsi="Arial" w:cs="Arial"/>
                <w:b/>
                <w:bCs/>
                <w:color w:val="FFFFFF" w:themeColor="background1"/>
                <w:sz w:val="20"/>
                <w:szCs w:val="20"/>
              </w:rPr>
              <w:t>Candidat (nom de l’entreprise)</w:t>
            </w:r>
          </w:p>
        </w:tc>
        <w:tc>
          <w:tcPr>
            <w:tcW w:w="6291" w:type="dxa"/>
            <w:tcBorders>
              <w:top w:val="single" w:sz="6" w:space="0" w:color="000001"/>
              <w:left w:val="single" w:sz="6" w:space="0" w:color="000001"/>
              <w:bottom w:val="single" w:sz="6" w:space="0" w:color="000001"/>
              <w:right w:val="single" w:sz="6" w:space="0" w:color="000001"/>
            </w:tcBorders>
            <w:shd w:val="clear" w:color="auto" w:fill="FFFFFF"/>
            <w:tcMar>
              <w:left w:w="52" w:type="dxa"/>
            </w:tcMar>
            <w:vAlign w:val="center"/>
          </w:tcPr>
          <w:p w14:paraId="15CD984A" w14:textId="77777777" w:rsidR="00432B8E" w:rsidRDefault="00432B8E" w:rsidP="00E0564A">
            <w:pPr>
              <w:contextualSpacing/>
              <w:jc w:val="both"/>
              <w:rPr>
                <w:rFonts w:ascii="Arial" w:hAnsi="Arial" w:cs="Arial"/>
                <w:sz w:val="20"/>
                <w:szCs w:val="20"/>
              </w:rPr>
            </w:pPr>
          </w:p>
        </w:tc>
      </w:tr>
      <w:tr w:rsidR="00432B8E" w14:paraId="283BB057" w14:textId="77777777" w:rsidTr="00E0564A">
        <w:trPr>
          <w:trHeight w:val="678"/>
        </w:trPr>
        <w:tc>
          <w:tcPr>
            <w:tcW w:w="3657" w:type="dxa"/>
            <w:tcBorders>
              <w:top w:val="single" w:sz="6" w:space="0" w:color="000001"/>
              <w:left w:val="single" w:sz="6" w:space="0" w:color="000001"/>
              <w:bottom w:val="single" w:sz="6" w:space="0" w:color="000001"/>
            </w:tcBorders>
            <w:shd w:val="clear" w:color="auto" w:fill="2F5496" w:themeFill="accent1" w:themeFillShade="BF"/>
            <w:tcMar>
              <w:left w:w="52" w:type="dxa"/>
            </w:tcMar>
            <w:vAlign w:val="center"/>
          </w:tcPr>
          <w:p w14:paraId="4BC0E530" w14:textId="77777777" w:rsidR="00432B8E" w:rsidRPr="00432B8E" w:rsidRDefault="00432B8E" w:rsidP="00E0564A">
            <w:pPr>
              <w:contextualSpacing/>
              <w:jc w:val="both"/>
              <w:rPr>
                <w:rFonts w:ascii="Arial" w:hAnsi="Arial" w:cs="Arial"/>
                <w:color w:val="FFFFFF" w:themeColor="background1"/>
                <w:sz w:val="20"/>
                <w:szCs w:val="20"/>
              </w:rPr>
            </w:pPr>
            <w:r w:rsidRPr="00432B8E">
              <w:rPr>
                <w:rFonts w:ascii="Arial" w:eastAsia="Times New Roman" w:hAnsi="Arial" w:cs="Arial"/>
                <w:b/>
                <w:bCs/>
                <w:color w:val="FFFFFF" w:themeColor="background1"/>
                <w:sz w:val="20"/>
                <w:szCs w:val="20"/>
              </w:rPr>
              <w:t xml:space="preserve">Correspondant(s) privilégié(s) en charge du suivi du marché   </w:t>
            </w:r>
          </w:p>
        </w:tc>
        <w:tc>
          <w:tcPr>
            <w:tcW w:w="6291" w:type="dxa"/>
            <w:tcBorders>
              <w:top w:val="single" w:sz="6" w:space="0" w:color="000001"/>
              <w:left w:val="single" w:sz="6" w:space="0" w:color="000001"/>
              <w:bottom w:val="single" w:sz="6" w:space="0" w:color="000001"/>
              <w:right w:val="single" w:sz="6" w:space="0" w:color="000001"/>
            </w:tcBorders>
            <w:shd w:val="clear" w:color="auto" w:fill="FFFFFF"/>
            <w:tcMar>
              <w:left w:w="52" w:type="dxa"/>
            </w:tcMar>
            <w:vAlign w:val="center"/>
          </w:tcPr>
          <w:p w14:paraId="422533A9" w14:textId="77777777" w:rsidR="00432B8E" w:rsidRDefault="00432B8E" w:rsidP="00E0564A">
            <w:pPr>
              <w:contextualSpacing/>
              <w:jc w:val="both"/>
              <w:rPr>
                <w:rFonts w:ascii="Arial" w:hAnsi="Arial" w:cs="Arial"/>
                <w:sz w:val="20"/>
                <w:szCs w:val="20"/>
              </w:rPr>
            </w:pPr>
          </w:p>
        </w:tc>
      </w:tr>
      <w:tr w:rsidR="00432B8E" w14:paraId="761A563A" w14:textId="77777777" w:rsidTr="00E0564A">
        <w:trPr>
          <w:trHeight w:val="678"/>
        </w:trPr>
        <w:tc>
          <w:tcPr>
            <w:tcW w:w="3657" w:type="dxa"/>
            <w:tcBorders>
              <w:top w:val="single" w:sz="6" w:space="0" w:color="000001"/>
              <w:left w:val="single" w:sz="6" w:space="0" w:color="000001"/>
              <w:bottom w:val="single" w:sz="6" w:space="0" w:color="000001"/>
            </w:tcBorders>
            <w:shd w:val="clear" w:color="auto" w:fill="2F5496" w:themeFill="accent1" w:themeFillShade="BF"/>
            <w:tcMar>
              <w:left w:w="52" w:type="dxa"/>
            </w:tcMar>
            <w:vAlign w:val="center"/>
          </w:tcPr>
          <w:p w14:paraId="14E8BA32" w14:textId="77777777" w:rsidR="00432B8E" w:rsidRPr="00432B8E" w:rsidRDefault="00432B8E" w:rsidP="00E0564A">
            <w:pPr>
              <w:contextualSpacing/>
              <w:jc w:val="both"/>
              <w:rPr>
                <w:rFonts w:ascii="Arial" w:eastAsia="Times New Roman" w:hAnsi="Arial" w:cs="Arial"/>
                <w:b/>
                <w:bCs/>
                <w:color w:val="FFFFFF" w:themeColor="background1"/>
                <w:sz w:val="20"/>
                <w:szCs w:val="20"/>
              </w:rPr>
            </w:pPr>
            <w:r w:rsidRPr="00432B8E">
              <w:rPr>
                <w:rFonts w:ascii="Arial" w:eastAsia="Times New Roman" w:hAnsi="Arial" w:cs="Arial"/>
                <w:b/>
                <w:bCs/>
                <w:color w:val="FFFFFF" w:themeColor="background1"/>
                <w:sz w:val="20"/>
                <w:szCs w:val="20"/>
              </w:rPr>
              <w:t>Fonction(s) du(es) correspondant(s)</w:t>
            </w:r>
          </w:p>
        </w:tc>
        <w:tc>
          <w:tcPr>
            <w:tcW w:w="6291" w:type="dxa"/>
            <w:tcBorders>
              <w:top w:val="single" w:sz="6" w:space="0" w:color="000001"/>
              <w:left w:val="single" w:sz="6" w:space="0" w:color="000001"/>
              <w:bottom w:val="single" w:sz="6" w:space="0" w:color="000001"/>
              <w:right w:val="single" w:sz="6" w:space="0" w:color="000001"/>
            </w:tcBorders>
            <w:shd w:val="clear" w:color="auto" w:fill="FFFFFF"/>
            <w:tcMar>
              <w:left w:w="52" w:type="dxa"/>
            </w:tcMar>
            <w:vAlign w:val="center"/>
          </w:tcPr>
          <w:p w14:paraId="3F3BD9AB" w14:textId="77777777" w:rsidR="00432B8E" w:rsidRDefault="00432B8E" w:rsidP="00E0564A">
            <w:pPr>
              <w:contextualSpacing/>
              <w:jc w:val="both"/>
              <w:rPr>
                <w:rFonts w:ascii="Arial" w:hAnsi="Arial" w:cs="Arial"/>
                <w:sz w:val="20"/>
                <w:szCs w:val="20"/>
              </w:rPr>
            </w:pPr>
          </w:p>
        </w:tc>
      </w:tr>
    </w:tbl>
    <w:p w14:paraId="6B6AD87E" w14:textId="77777777" w:rsidR="00432B8E" w:rsidRDefault="00432B8E" w:rsidP="00432B8E">
      <w:pPr>
        <w:spacing w:after="0" w:line="276" w:lineRule="auto"/>
        <w:contextualSpacing/>
        <w:jc w:val="both"/>
        <w:rPr>
          <w:rFonts w:cstheme="minorHAnsi"/>
          <w:bCs/>
        </w:rPr>
      </w:pPr>
    </w:p>
    <w:p w14:paraId="2319272E" w14:textId="77777777" w:rsidR="00432B8E" w:rsidRDefault="00432B8E">
      <w:pPr>
        <w:spacing w:after="0" w:line="276" w:lineRule="auto"/>
        <w:contextualSpacing/>
        <w:jc w:val="both"/>
        <w:rPr>
          <w:rFonts w:cstheme="minorHAnsi"/>
          <w:bCs/>
        </w:rPr>
      </w:pPr>
    </w:p>
    <w:p w14:paraId="264EBDB2" w14:textId="77777777" w:rsidR="002F368E" w:rsidRDefault="00E617E7">
      <w:pPr>
        <w:spacing w:after="0" w:line="276" w:lineRule="auto"/>
        <w:contextualSpacing/>
        <w:jc w:val="both"/>
        <w:rPr>
          <w:rFonts w:cstheme="minorHAnsi"/>
          <w:bCs/>
        </w:rPr>
      </w:pPr>
      <w:r>
        <w:br w:type="page"/>
      </w:r>
    </w:p>
    <w:tbl>
      <w:tblPr>
        <w:tblStyle w:val="Grilledutableau"/>
        <w:tblW w:w="11340" w:type="dxa"/>
        <w:tblInd w:w="-1164" w:type="dxa"/>
        <w:tblCellMar>
          <w:left w:w="83" w:type="dxa"/>
        </w:tblCellMar>
        <w:tblLook w:val="04A0" w:firstRow="1" w:lastRow="0" w:firstColumn="1" w:lastColumn="0" w:noHBand="0" w:noVBand="1"/>
      </w:tblPr>
      <w:tblGrid>
        <w:gridCol w:w="11340"/>
      </w:tblGrid>
      <w:tr w:rsidR="002F368E" w:rsidRPr="00C35C15" w14:paraId="0C3A3661" w14:textId="77777777" w:rsidTr="00432B8E">
        <w:tc>
          <w:tcPr>
            <w:tcW w:w="11340" w:type="dxa"/>
            <w:shd w:val="clear" w:color="auto" w:fill="2F5496" w:themeFill="accent1" w:themeFillShade="BF"/>
            <w:tcMar>
              <w:left w:w="83" w:type="dxa"/>
            </w:tcMar>
          </w:tcPr>
          <w:p w14:paraId="35D01ECC" w14:textId="004EF697" w:rsidR="002F368E" w:rsidRPr="00C35C15" w:rsidRDefault="00E617E7">
            <w:pPr>
              <w:pageBreakBefore/>
              <w:spacing w:after="0"/>
              <w:contextualSpacing/>
              <w:jc w:val="center"/>
              <w:rPr>
                <w:rFonts w:ascii="Arial" w:hAnsi="Arial" w:cs="Arial"/>
                <w:b/>
                <w:bCs/>
                <w:sz w:val="20"/>
                <w:szCs w:val="20"/>
              </w:rPr>
            </w:pPr>
            <w:r w:rsidRPr="00C35C15">
              <w:rPr>
                <w:rFonts w:ascii="Arial" w:eastAsia="Times New Roman" w:hAnsi="Arial" w:cs="Arial"/>
                <w:b/>
                <w:bCs/>
                <w:color w:val="FFFFFF" w:themeColor="background1"/>
                <w:lang w:eastAsia="fr-FR"/>
              </w:rPr>
              <w:lastRenderedPageBreak/>
              <w:t>CRITERE 1. LA VALEUR TECHNIQUE (</w:t>
            </w:r>
            <w:r w:rsidR="00C35C15" w:rsidRPr="00C35C15">
              <w:rPr>
                <w:rFonts w:ascii="Arial" w:eastAsia="Times New Roman" w:hAnsi="Arial" w:cs="Arial"/>
                <w:b/>
                <w:bCs/>
                <w:color w:val="FFFFFF" w:themeColor="background1"/>
                <w:lang w:eastAsia="fr-FR"/>
              </w:rPr>
              <w:t>45</w:t>
            </w:r>
            <w:r w:rsidRPr="00C35C15">
              <w:rPr>
                <w:rFonts w:ascii="Arial" w:eastAsia="Times New Roman" w:hAnsi="Arial" w:cs="Arial"/>
                <w:b/>
                <w:bCs/>
                <w:color w:val="FFFFFF"/>
                <w:lang w:eastAsia="fr-FR"/>
              </w:rPr>
              <w:t>%</w:t>
            </w:r>
            <w:r w:rsidRPr="00C35C15">
              <w:rPr>
                <w:rFonts w:ascii="Arial" w:eastAsia="Times New Roman" w:hAnsi="Arial" w:cs="Arial"/>
                <w:b/>
                <w:bCs/>
                <w:color w:val="FFFFFF" w:themeColor="background1"/>
                <w:lang w:eastAsia="fr-FR"/>
              </w:rPr>
              <w:t>)</w:t>
            </w:r>
          </w:p>
        </w:tc>
      </w:tr>
    </w:tbl>
    <w:p w14:paraId="53B87C95" w14:textId="1232B789" w:rsidR="002F368E" w:rsidRDefault="002F368E" w:rsidP="00E37026">
      <w:pPr>
        <w:tabs>
          <w:tab w:val="left" w:pos="1165"/>
        </w:tabs>
        <w:jc w:val="both"/>
        <w:rPr>
          <w:rFonts w:ascii="Arial" w:hAnsi="Arial" w:cs="Arial"/>
          <w:sz w:val="20"/>
          <w:szCs w:val="20"/>
        </w:rPr>
      </w:pPr>
    </w:p>
    <w:p w14:paraId="6D412B13" w14:textId="77777777" w:rsidR="00E37026" w:rsidRDefault="00E37026" w:rsidP="00E37026">
      <w:pPr>
        <w:contextualSpacing/>
        <w:jc w:val="both"/>
        <w:rPr>
          <w:rFonts w:ascii="Arial" w:hAnsi="Arial" w:cs="Arial"/>
          <w:sz w:val="20"/>
          <w:szCs w:val="20"/>
        </w:rPr>
      </w:pPr>
      <w:r>
        <w:rPr>
          <w:rFonts w:ascii="Arial" w:hAnsi="Arial" w:cs="Arial"/>
          <w:sz w:val="20"/>
          <w:szCs w:val="20"/>
        </w:rPr>
        <w:t>La valeur technique de l’offre sera évaluée en fonction des sous-critères et des pondérations énoncés ci-dessous :</w:t>
      </w:r>
    </w:p>
    <w:p w14:paraId="781E60CD" w14:textId="77777777" w:rsidR="00E37026" w:rsidRPr="00E617E7" w:rsidRDefault="00E37026" w:rsidP="00E37026">
      <w:pPr>
        <w:spacing w:after="0"/>
        <w:contextualSpacing/>
        <w:jc w:val="both"/>
        <w:rPr>
          <w:rFonts w:ascii="Arial" w:hAnsi="Arial" w:cs="Arial"/>
          <w:color w:val="auto"/>
          <w:sz w:val="20"/>
          <w:szCs w:val="20"/>
        </w:rPr>
      </w:pPr>
    </w:p>
    <w:p w14:paraId="40747DB3" w14:textId="77777777" w:rsidR="00E37026" w:rsidRDefault="00E37026" w:rsidP="00E37026">
      <w:pPr>
        <w:pStyle w:val="NormalWeb"/>
        <w:numPr>
          <w:ilvl w:val="0"/>
          <w:numId w:val="3"/>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 xml:space="preserve">Sous-critère 1 :  </w:t>
      </w:r>
      <w:r w:rsidRPr="005D6C47">
        <w:rPr>
          <w:rFonts w:ascii="Arial" w:eastAsia="Calibri" w:hAnsi="Arial" w:cs="Arial"/>
          <w:sz w:val="20"/>
          <w:szCs w:val="20"/>
          <w:lang w:eastAsia="en-US"/>
        </w:rPr>
        <w:t xml:space="preserve">Projet des structures d’accueil </w:t>
      </w:r>
      <w:r>
        <w:rPr>
          <w:rFonts w:ascii="Arial" w:eastAsia="Calibri" w:hAnsi="Arial" w:cs="Arial"/>
          <w:sz w:val="20"/>
          <w:szCs w:val="20"/>
          <w:lang w:eastAsia="en-US"/>
        </w:rPr>
        <w:t>(20%)</w:t>
      </w:r>
    </w:p>
    <w:p w14:paraId="50072527" w14:textId="77777777" w:rsidR="00E37026" w:rsidRPr="005D6C47" w:rsidRDefault="00E37026" w:rsidP="00E37026">
      <w:pPr>
        <w:pStyle w:val="NormalWeb"/>
        <w:spacing w:beforeAutospacing="0" w:after="0" w:afterAutospacing="0"/>
        <w:ind w:left="720"/>
        <w:rPr>
          <w:rFonts w:ascii="Arial" w:eastAsia="Calibri" w:hAnsi="Arial" w:cs="Arial"/>
          <w:sz w:val="20"/>
          <w:szCs w:val="20"/>
          <w:lang w:eastAsia="en-US"/>
        </w:rPr>
      </w:pPr>
    </w:p>
    <w:p w14:paraId="12D51A38" w14:textId="77777777" w:rsidR="00E37026" w:rsidRPr="005D6C47" w:rsidRDefault="00E37026" w:rsidP="00E37026">
      <w:pPr>
        <w:pStyle w:val="NormalWeb"/>
        <w:spacing w:beforeAutospacing="0" w:after="0" w:afterAutospacing="0"/>
        <w:rPr>
          <w:rFonts w:ascii="Arial" w:eastAsia="Calibri" w:hAnsi="Arial" w:cs="Arial"/>
          <w:sz w:val="20"/>
          <w:szCs w:val="20"/>
          <w:lang w:eastAsia="en-US"/>
        </w:rPr>
      </w:pPr>
    </w:p>
    <w:p w14:paraId="145B8C85" w14:textId="6B4FF43C" w:rsidR="00E37026" w:rsidRDefault="00E37026" w:rsidP="00E37026">
      <w:pPr>
        <w:pStyle w:val="NormalWeb"/>
        <w:numPr>
          <w:ilvl w:val="0"/>
          <w:numId w:val="3"/>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 xml:space="preserve">Sous-critère 2 :  </w:t>
      </w:r>
      <w:r w:rsidRPr="005D6C47">
        <w:rPr>
          <w:rFonts w:ascii="Arial" w:eastAsia="Calibri" w:hAnsi="Arial" w:cs="Arial"/>
          <w:sz w:val="20"/>
          <w:szCs w:val="20"/>
          <w:lang w:eastAsia="en-US"/>
        </w:rPr>
        <w:t xml:space="preserve">Moyens humains dédiés </w:t>
      </w:r>
      <w:r>
        <w:rPr>
          <w:rFonts w:ascii="Arial" w:eastAsia="Calibri" w:hAnsi="Arial" w:cs="Arial"/>
          <w:sz w:val="20"/>
          <w:szCs w:val="20"/>
          <w:lang w:eastAsia="en-US"/>
        </w:rPr>
        <w:t>(</w:t>
      </w:r>
      <w:r w:rsidRPr="005D6C47">
        <w:rPr>
          <w:rFonts w:ascii="Arial" w:eastAsia="Calibri" w:hAnsi="Arial" w:cs="Arial"/>
          <w:sz w:val="20"/>
          <w:szCs w:val="20"/>
          <w:lang w:eastAsia="en-US"/>
        </w:rPr>
        <w:t>1</w:t>
      </w:r>
      <w:r w:rsidR="00C35C15">
        <w:rPr>
          <w:rFonts w:ascii="Arial" w:eastAsia="Calibri" w:hAnsi="Arial" w:cs="Arial"/>
          <w:sz w:val="20"/>
          <w:szCs w:val="20"/>
          <w:lang w:eastAsia="en-US"/>
        </w:rPr>
        <w:t>0</w:t>
      </w:r>
      <w:r w:rsidRPr="005D6C47">
        <w:rPr>
          <w:rFonts w:ascii="Arial" w:eastAsia="Calibri" w:hAnsi="Arial" w:cs="Arial"/>
          <w:sz w:val="20"/>
          <w:szCs w:val="20"/>
          <w:lang w:eastAsia="en-US"/>
        </w:rPr>
        <w:t xml:space="preserve"> %</w:t>
      </w:r>
      <w:r>
        <w:rPr>
          <w:rFonts w:ascii="Arial" w:eastAsia="Calibri" w:hAnsi="Arial" w:cs="Arial"/>
          <w:sz w:val="20"/>
          <w:szCs w:val="20"/>
          <w:lang w:eastAsia="en-US"/>
        </w:rPr>
        <w:t>)</w:t>
      </w:r>
    </w:p>
    <w:p w14:paraId="172A8A4F" w14:textId="77777777" w:rsidR="00E37026" w:rsidRDefault="00E37026" w:rsidP="00E37026">
      <w:pPr>
        <w:pStyle w:val="NormalWeb"/>
        <w:spacing w:beforeAutospacing="0" w:after="0" w:afterAutospacing="0"/>
        <w:ind w:left="720"/>
        <w:rPr>
          <w:rFonts w:ascii="Arial" w:eastAsia="Calibri" w:hAnsi="Arial" w:cs="Arial"/>
          <w:sz w:val="20"/>
          <w:szCs w:val="20"/>
          <w:lang w:eastAsia="en-US"/>
        </w:rPr>
      </w:pPr>
    </w:p>
    <w:p w14:paraId="43D49336" w14:textId="77777777" w:rsidR="00723509" w:rsidRPr="005D6C47" w:rsidRDefault="00723509" w:rsidP="00E37026">
      <w:pPr>
        <w:pStyle w:val="NormalWeb"/>
        <w:spacing w:beforeAutospacing="0" w:after="0" w:afterAutospacing="0"/>
        <w:rPr>
          <w:rFonts w:ascii="Arial" w:eastAsia="Calibri" w:hAnsi="Arial" w:cs="Arial"/>
          <w:sz w:val="20"/>
          <w:szCs w:val="20"/>
          <w:lang w:eastAsia="en-US"/>
        </w:rPr>
      </w:pPr>
    </w:p>
    <w:p w14:paraId="55619A6D" w14:textId="764978B7" w:rsidR="00E37026" w:rsidRDefault="00E37026" w:rsidP="00E37026">
      <w:pPr>
        <w:pStyle w:val="NormalWeb"/>
        <w:numPr>
          <w:ilvl w:val="0"/>
          <w:numId w:val="3"/>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 xml:space="preserve">Sous-critère 3 :  </w:t>
      </w:r>
      <w:r w:rsidRPr="005D6C47">
        <w:rPr>
          <w:rFonts w:ascii="Arial" w:eastAsia="Calibri" w:hAnsi="Arial" w:cs="Arial"/>
          <w:sz w:val="20"/>
          <w:szCs w:val="20"/>
          <w:lang w:eastAsia="en-US"/>
        </w:rPr>
        <w:t>Nombre de crèche</w:t>
      </w:r>
      <w:r w:rsidR="00BC5446">
        <w:rPr>
          <w:rFonts w:ascii="Arial" w:eastAsia="Calibri" w:hAnsi="Arial" w:cs="Arial"/>
          <w:sz w:val="20"/>
          <w:szCs w:val="20"/>
          <w:lang w:eastAsia="en-US"/>
        </w:rPr>
        <w:t>s</w:t>
      </w:r>
      <w:r w:rsidRPr="005D6C47">
        <w:rPr>
          <w:rFonts w:ascii="Arial" w:eastAsia="Calibri" w:hAnsi="Arial" w:cs="Arial"/>
          <w:sz w:val="20"/>
          <w:szCs w:val="20"/>
          <w:lang w:eastAsia="en-US"/>
        </w:rPr>
        <w:t xml:space="preserve"> du réseau de l’entreprise et le détail de leur implantation</w:t>
      </w:r>
      <w:r>
        <w:rPr>
          <w:rFonts w:ascii="Arial" w:eastAsia="Calibri" w:hAnsi="Arial" w:cs="Arial"/>
          <w:sz w:val="20"/>
          <w:szCs w:val="20"/>
          <w:lang w:eastAsia="en-US"/>
        </w:rPr>
        <w:t xml:space="preserve"> </w:t>
      </w:r>
      <w:r w:rsidRPr="005D6C47">
        <w:rPr>
          <w:rFonts w:ascii="Arial" w:eastAsia="Calibri" w:hAnsi="Arial" w:cs="Arial"/>
          <w:sz w:val="20"/>
          <w:szCs w:val="20"/>
          <w:lang w:eastAsia="en-US"/>
        </w:rPr>
        <w:t xml:space="preserve">géographique </w:t>
      </w:r>
      <w:r>
        <w:rPr>
          <w:rFonts w:ascii="Arial" w:eastAsia="Calibri" w:hAnsi="Arial" w:cs="Arial"/>
          <w:sz w:val="20"/>
          <w:szCs w:val="20"/>
          <w:lang w:eastAsia="en-US"/>
        </w:rPr>
        <w:t>(</w:t>
      </w:r>
      <w:r w:rsidRPr="005D6C47">
        <w:rPr>
          <w:rFonts w:ascii="Arial" w:eastAsia="Calibri" w:hAnsi="Arial" w:cs="Arial"/>
          <w:sz w:val="20"/>
          <w:szCs w:val="20"/>
          <w:lang w:eastAsia="en-US"/>
        </w:rPr>
        <w:t>10 %</w:t>
      </w:r>
      <w:r>
        <w:rPr>
          <w:rFonts w:ascii="Arial" w:eastAsia="Calibri" w:hAnsi="Arial" w:cs="Arial"/>
          <w:sz w:val="20"/>
          <w:szCs w:val="20"/>
          <w:lang w:eastAsia="en-US"/>
        </w:rPr>
        <w:t>)</w:t>
      </w:r>
    </w:p>
    <w:p w14:paraId="1C6E2D0E" w14:textId="3D95E125" w:rsidR="00E37026" w:rsidRDefault="00E37026" w:rsidP="00E37026">
      <w:pPr>
        <w:pStyle w:val="NormalWeb"/>
        <w:spacing w:beforeAutospacing="0" w:after="0" w:afterAutospacing="0"/>
        <w:rPr>
          <w:rFonts w:ascii="Arial" w:eastAsia="Calibri" w:hAnsi="Arial" w:cs="Arial"/>
          <w:sz w:val="20"/>
          <w:szCs w:val="20"/>
          <w:lang w:eastAsia="en-US"/>
        </w:rPr>
      </w:pPr>
    </w:p>
    <w:p w14:paraId="39EB2D38" w14:textId="77777777" w:rsidR="00723509" w:rsidRDefault="00723509" w:rsidP="00E37026">
      <w:pPr>
        <w:pStyle w:val="NormalWeb"/>
        <w:spacing w:beforeAutospacing="0" w:after="0" w:afterAutospacing="0"/>
        <w:rPr>
          <w:rFonts w:ascii="Arial" w:eastAsia="Calibri" w:hAnsi="Arial" w:cs="Arial"/>
          <w:sz w:val="20"/>
          <w:szCs w:val="20"/>
          <w:lang w:eastAsia="en-US"/>
        </w:rPr>
      </w:pPr>
    </w:p>
    <w:p w14:paraId="49C32350" w14:textId="2543C1C7" w:rsidR="00E37026" w:rsidRPr="005D6C47" w:rsidRDefault="00E37026" w:rsidP="00E37026">
      <w:pPr>
        <w:pStyle w:val="NormalWeb"/>
        <w:numPr>
          <w:ilvl w:val="0"/>
          <w:numId w:val="3"/>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 xml:space="preserve">Sous-critère 4 :  </w:t>
      </w:r>
      <w:r w:rsidRPr="005D6C47">
        <w:rPr>
          <w:rFonts w:ascii="Arial" w:eastAsia="Calibri" w:hAnsi="Arial" w:cs="Arial"/>
          <w:sz w:val="20"/>
          <w:szCs w:val="20"/>
          <w:lang w:eastAsia="en-US"/>
        </w:rPr>
        <w:t>Modalités d’accueil et de garde supplémentaire</w:t>
      </w:r>
      <w:r w:rsidR="005550C5">
        <w:rPr>
          <w:rFonts w:ascii="Arial" w:eastAsia="Calibri" w:hAnsi="Arial" w:cs="Arial"/>
          <w:sz w:val="20"/>
          <w:szCs w:val="20"/>
          <w:lang w:eastAsia="en-US"/>
        </w:rPr>
        <w:t xml:space="preserve">, </w:t>
      </w:r>
      <w:r w:rsidRPr="005D6C47">
        <w:rPr>
          <w:rFonts w:ascii="Arial" w:eastAsia="Calibri" w:hAnsi="Arial" w:cs="Arial"/>
          <w:sz w:val="20"/>
          <w:szCs w:val="20"/>
          <w:lang w:eastAsia="en-US"/>
        </w:rPr>
        <w:t>occasionnel</w:t>
      </w:r>
      <w:r w:rsidR="005550C5">
        <w:rPr>
          <w:rFonts w:ascii="Arial" w:eastAsia="Calibri" w:hAnsi="Arial" w:cs="Arial"/>
          <w:sz w:val="20"/>
          <w:szCs w:val="20"/>
          <w:lang w:eastAsia="en-US"/>
        </w:rPr>
        <w:t>le</w:t>
      </w:r>
      <w:r w:rsidRPr="005D6C47">
        <w:rPr>
          <w:rFonts w:ascii="Arial" w:eastAsia="Calibri" w:hAnsi="Arial" w:cs="Arial"/>
          <w:sz w:val="20"/>
          <w:szCs w:val="20"/>
          <w:lang w:eastAsia="en-US"/>
        </w:rPr>
        <w:t xml:space="preserve"> ou</w:t>
      </w:r>
      <w:r>
        <w:rPr>
          <w:rFonts w:ascii="Arial" w:eastAsia="Calibri" w:hAnsi="Arial" w:cs="Arial"/>
          <w:sz w:val="20"/>
          <w:szCs w:val="20"/>
          <w:lang w:eastAsia="en-US"/>
        </w:rPr>
        <w:t xml:space="preserve"> </w:t>
      </w:r>
      <w:r w:rsidRPr="005D6C47">
        <w:rPr>
          <w:rFonts w:ascii="Arial" w:eastAsia="Calibri" w:hAnsi="Arial" w:cs="Arial"/>
          <w:sz w:val="20"/>
          <w:szCs w:val="20"/>
          <w:lang w:eastAsia="en-US"/>
        </w:rPr>
        <w:t>d’urgence</w:t>
      </w:r>
      <w:r>
        <w:rPr>
          <w:rFonts w:ascii="Arial" w:eastAsia="Calibri" w:hAnsi="Arial" w:cs="Arial"/>
          <w:sz w:val="20"/>
          <w:szCs w:val="20"/>
          <w:lang w:eastAsia="en-US"/>
        </w:rPr>
        <w:t xml:space="preserve"> (</w:t>
      </w:r>
      <w:r w:rsidRPr="005D6C47">
        <w:rPr>
          <w:rFonts w:ascii="Arial" w:eastAsia="Calibri" w:hAnsi="Arial" w:cs="Arial"/>
          <w:sz w:val="20"/>
          <w:szCs w:val="20"/>
          <w:lang w:eastAsia="en-US"/>
        </w:rPr>
        <w:t>5 %</w:t>
      </w:r>
      <w:r>
        <w:rPr>
          <w:rFonts w:ascii="Arial" w:eastAsia="Calibri" w:hAnsi="Arial" w:cs="Arial"/>
          <w:sz w:val="20"/>
          <w:szCs w:val="20"/>
          <w:lang w:eastAsia="en-US"/>
        </w:rPr>
        <w:t>)</w:t>
      </w:r>
    </w:p>
    <w:p w14:paraId="489D86B5" w14:textId="77777777" w:rsidR="00723509" w:rsidRDefault="00723509" w:rsidP="00E37026">
      <w:pPr>
        <w:contextualSpacing/>
        <w:jc w:val="both"/>
        <w:rPr>
          <w:rFonts w:ascii="Arial" w:hAnsi="Arial" w:cs="Arial"/>
          <w:sz w:val="20"/>
          <w:szCs w:val="20"/>
        </w:rPr>
      </w:pPr>
    </w:p>
    <w:p w14:paraId="3CF7F238" w14:textId="77777777" w:rsidR="00E37026" w:rsidRDefault="00E37026" w:rsidP="00E37026">
      <w:pPr>
        <w:contextualSpacing/>
        <w:jc w:val="both"/>
        <w:rPr>
          <w:rFonts w:ascii="Arial" w:hAnsi="Arial" w:cs="Arial"/>
          <w:sz w:val="20"/>
          <w:szCs w:val="20"/>
        </w:rPr>
      </w:pPr>
      <w:r>
        <w:rPr>
          <w:rFonts w:ascii="Arial" w:hAnsi="Arial" w:cs="Arial"/>
          <w:sz w:val="20"/>
          <w:szCs w:val="20"/>
        </w:rPr>
        <w:t>Le candidat doit impérativement joindre un mémoire technique pour compléter la teneur de son offre.</w:t>
      </w:r>
    </w:p>
    <w:p w14:paraId="0FE9AC32" w14:textId="77777777" w:rsidR="00E37026" w:rsidRDefault="00E37026" w:rsidP="00E37026">
      <w:pPr>
        <w:contextualSpacing/>
        <w:jc w:val="both"/>
        <w:rPr>
          <w:rFonts w:ascii="Arial" w:hAnsi="Arial" w:cs="Arial"/>
          <w:sz w:val="20"/>
          <w:szCs w:val="20"/>
        </w:rPr>
      </w:pPr>
    </w:p>
    <w:p w14:paraId="127FA421" w14:textId="77777777" w:rsidR="00E37026" w:rsidRDefault="00E37026" w:rsidP="00E37026">
      <w:pPr>
        <w:contextualSpacing/>
        <w:jc w:val="both"/>
        <w:rPr>
          <w:rFonts w:ascii="Arial" w:hAnsi="Arial" w:cs="Arial"/>
          <w:sz w:val="20"/>
          <w:szCs w:val="20"/>
        </w:rPr>
      </w:pPr>
      <w:r>
        <w:rPr>
          <w:rFonts w:ascii="Arial" w:hAnsi="Arial" w:cs="Arial"/>
          <w:sz w:val="20"/>
          <w:szCs w:val="20"/>
        </w:rPr>
        <w:t>Le candidat doit décrire dans son mémoire et de manière explicite la méthodologie et l’approche technique proposées, détaillant, l’ensemble des moyens et actions mis en œuvre pour mener à bien les prestations prévues au contrat.</w:t>
      </w:r>
    </w:p>
    <w:p w14:paraId="45C82EAD" w14:textId="77777777" w:rsidR="00E37026" w:rsidRDefault="00E37026" w:rsidP="00E37026">
      <w:pPr>
        <w:contextualSpacing/>
        <w:jc w:val="both"/>
        <w:rPr>
          <w:rFonts w:ascii="Arial" w:hAnsi="Arial" w:cs="Arial"/>
          <w:sz w:val="20"/>
          <w:szCs w:val="20"/>
        </w:rPr>
      </w:pPr>
    </w:p>
    <w:p w14:paraId="0F4E761B" w14:textId="3EB7CA67" w:rsidR="00723509" w:rsidRDefault="00E37026" w:rsidP="00E37026">
      <w:pPr>
        <w:contextualSpacing/>
        <w:jc w:val="both"/>
        <w:rPr>
          <w:rFonts w:ascii="Arial" w:hAnsi="Arial" w:cs="Arial"/>
          <w:sz w:val="20"/>
          <w:szCs w:val="20"/>
        </w:rPr>
      </w:pPr>
      <w:r>
        <w:rPr>
          <w:rFonts w:ascii="Arial" w:hAnsi="Arial" w:cs="Arial"/>
          <w:sz w:val="20"/>
          <w:szCs w:val="20"/>
        </w:rPr>
        <w:t xml:space="preserve">Pour rappel, ce mémoire doit comprendre à minima : </w:t>
      </w:r>
    </w:p>
    <w:p w14:paraId="0F66C194" w14:textId="0D90A9F1" w:rsidR="00723509" w:rsidRPr="005D6C47" w:rsidRDefault="00723509" w:rsidP="00723509">
      <w:pPr>
        <w:pStyle w:val="NormalWeb"/>
        <w:numPr>
          <w:ilvl w:val="0"/>
          <w:numId w:val="5"/>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 xml:space="preserve">Le </w:t>
      </w:r>
      <w:r w:rsidRPr="005D6C47">
        <w:rPr>
          <w:rFonts w:ascii="Arial" w:eastAsia="Calibri" w:hAnsi="Arial" w:cs="Arial"/>
          <w:sz w:val="20"/>
          <w:szCs w:val="20"/>
          <w:lang w:eastAsia="en-US"/>
        </w:rPr>
        <w:t>projet éducatif, pédagogique envisagé</w:t>
      </w:r>
      <w:r w:rsidR="002806B2">
        <w:rPr>
          <w:rFonts w:ascii="Arial" w:eastAsia="Calibri" w:hAnsi="Arial" w:cs="Arial"/>
          <w:sz w:val="20"/>
          <w:szCs w:val="20"/>
          <w:lang w:eastAsia="en-US"/>
        </w:rPr>
        <w:t>.</w:t>
      </w:r>
    </w:p>
    <w:p w14:paraId="741D0EDF" w14:textId="01D44B89" w:rsidR="00723509" w:rsidRDefault="00723509" w:rsidP="00723509">
      <w:pPr>
        <w:pStyle w:val="NormalWeb"/>
        <w:numPr>
          <w:ilvl w:val="0"/>
          <w:numId w:val="5"/>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La</w:t>
      </w:r>
      <w:r w:rsidRPr="005D6C47">
        <w:rPr>
          <w:rFonts w:ascii="Arial" w:eastAsia="Calibri" w:hAnsi="Arial" w:cs="Arial"/>
          <w:sz w:val="20"/>
          <w:szCs w:val="20"/>
          <w:lang w:eastAsia="en-US"/>
        </w:rPr>
        <w:t xml:space="preserve"> qualité du service proposé, </w:t>
      </w:r>
      <w:r w:rsidR="002806B2">
        <w:rPr>
          <w:rFonts w:ascii="Arial" w:eastAsia="Calibri" w:hAnsi="Arial" w:cs="Arial"/>
          <w:sz w:val="20"/>
          <w:szCs w:val="20"/>
          <w:lang w:eastAsia="en-US"/>
        </w:rPr>
        <w:t xml:space="preserve">les </w:t>
      </w:r>
      <w:r w:rsidRPr="005D6C47">
        <w:rPr>
          <w:rFonts w:ascii="Arial" w:eastAsia="Calibri" w:hAnsi="Arial" w:cs="Arial"/>
          <w:sz w:val="20"/>
          <w:szCs w:val="20"/>
          <w:lang w:eastAsia="en-US"/>
        </w:rPr>
        <w:t>moyens mis en place pour une démarche</w:t>
      </w:r>
      <w:r>
        <w:rPr>
          <w:rFonts w:ascii="Arial" w:eastAsia="Calibri" w:hAnsi="Arial" w:cs="Arial"/>
          <w:sz w:val="20"/>
          <w:szCs w:val="20"/>
          <w:lang w:eastAsia="en-US"/>
        </w:rPr>
        <w:t xml:space="preserve"> </w:t>
      </w:r>
      <w:r w:rsidRPr="005D6C47">
        <w:rPr>
          <w:rFonts w:ascii="Arial" w:eastAsia="Calibri" w:hAnsi="Arial" w:cs="Arial"/>
          <w:sz w:val="20"/>
          <w:szCs w:val="20"/>
          <w:lang w:eastAsia="en-US"/>
        </w:rPr>
        <w:t>d’amélioration continue</w:t>
      </w:r>
      <w:r w:rsidR="002806B2">
        <w:rPr>
          <w:rFonts w:ascii="Arial" w:eastAsia="Calibri" w:hAnsi="Arial" w:cs="Arial"/>
          <w:sz w:val="20"/>
          <w:szCs w:val="20"/>
          <w:lang w:eastAsia="en-US"/>
        </w:rPr>
        <w:t>.</w:t>
      </w:r>
    </w:p>
    <w:p w14:paraId="6AF1D943" w14:textId="48627719" w:rsidR="00723509" w:rsidRPr="005D6C47" w:rsidRDefault="00723509" w:rsidP="00723509">
      <w:pPr>
        <w:pStyle w:val="NormalWeb"/>
        <w:numPr>
          <w:ilvl w:val="0"/>
          <w:numId w:val="5"/>
        </w:numPr>
        <w:spacing w:beforeAutospacing="0" w:after="0" w:afterAutospacing="0"/>
        <w:rPr>
          <w:rFonts w:ascii="Arial" w:eastAsia="Calibri" w:hAnsi="Arial" w:cs="Arial"/>
          <w:sz w:val="20"/>
          <w:szCs w:val="20"/>
          <w:lang w:eastAsia="en-US"/>
        </w:rPr>
      </w:pPr>
      <w:r w:rsidRPr="00723509">
        <w:rPr>
          <w:rFonts w:ascii="Arial" w:eastAsia="Calibri" w:hAnsi="Arial" w:cs="Arial"/>
          <w:sz w:val="20"/>
          <w:szCs w:val="20"/>
          <w:lang w:eastAsia="en-US"/>
        </w:rPr>
        <w:t>Les jours d’ouverture et amplitude horaire (Comprenant aussi jours fériés, week-end, mention des jours de fermeture de la structure.)</w:t>
      </w:r>
      <w:r w:rsidR="002806B2">
        <w:rPr>
          <w:rFonts w:ascii="Arial" w:eastAsia="Calibri" w:hAnsi="Arial" w:cs="Arial"/>
          <w:sz w:val="20"/>
          <w:szCs w:val="20"/>
          <w:lang w:eastAsia="en-US"/>
        </w:rPr>
        <w:t>.</w:t>
      </w:r>
    </w:p>
    <w:p w14:paraId="6F9DC547" w14:textId="047FD9FF" w:rsidR="00723509" w:rsidRDefault="00723509" w:rsidP="00723509">
      <w:pPr>
        <w:pStyle w:val="NormalWeb"/>
        <w:numPr>
          <w:ilvl w:val="0"/>
          <w:numId w:val="5"/>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La c</w:t>
      </w:r>
      <w:r w:rsidRPr="005D6C47">
        <w:rPr>
          <w:rFonts w:ascii="Arial" w:eastAsia="Calibri" w:hAnsi="Arial" w:cs="Arial"/>
          <w:sz w:val="20"/>
          <w:szCs w:val="20"/>
          <w:lang w:eastAsia="en-US"/>
        </w:rPr>
        <w:t>omposition des équipes, qualification et expériences</w:t>
      </w:r>
      <w:r>
        <w:rPr>
          <w:rFonts w:ascii="Arial" w:eastAsia="Calibri" w:hAnsi="Arial" w:cs="Arial"/>
          <w:sz w:val="20"/>
          <w:szCs w:val="20"/>
          <w:lang w:eastAsia="en-US"/>
        </w:rPr>
        <w:t xml:space="preserve"> </w:t>
      </w:r>
      <w:r w:rsidRPr="005D6C47">
        <w:rPr>
          <w:rFonts w:ascii="Arial" w:eastAsia="Calibri" w:hAnsi="Arial" w:cs="Arial"/>
          <w:sz w:val="20"/>
          <w:szCs w:val="20"/>
          <w:lang w:eastAsia="en-US"/>
        </w:rPr>
        <w:t>des intervenants, formations et développement des compétences du personnel</w:t>
      </w:r>
      <w:r w:rsidR="002806B2">
        <w:rPr>
          <w:rFonts w:ascii="Arial" w:eastAsia="Calibri" w:hAnsi="Arial" w:cs="Arial"/>
          <w:sz w:val="20"/>
          <w:szCs w:val="20"/>
          <w:lang w:eastAsia="en-US"/>
        </w:rPr>
        <w:t>.</w:t>
      </w:r>
      <w:r w:rsidRPr="005D6C47">
        <w:rPr>
          <w:rFonts w:ascii="Arial" w:eastAsia="Calibri" w:hAnsi="Arial" w:cs="Arial"/>
          <w:sz w:val="20"/>
          <w:szCs w:val="20"/>
          <w:lang w:eastAsia="en-US"/>
        </w:rPr>
        <w:t xml:space="preserve"> </w:t>
      </w:r>
    </w:p>
    <w:p w14:paraId="0C824500" w14:textId="37DAC2EF" w:rsidR="00723509" w:rsidRDefault="00723509" w:rsidP="00723509">
      <w:pPr>
        <w:pStyle w:val="NormalWeb"/>
        <w:numPr>
          <w:ilvl w:val="0"/>
          <w:numId w:val="5"/>
        </w:numPr>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Le maillage géographique</w:t>
      </w:r>
      <w:r w:rsidR="002806B2">
        <w:rPr>
          <w:rFonts w:ascii="Arial" w:eastAsia="Calibri" w:hAnsi="Arial" w:cs="Arial"/>
          <w:sz w:val="20"/>
          <w:szCs w:val="20"/>
          <w:lang w:eastAsia="en-US"/>
        </w:rPr>
        <w:t>.</w:t>
      </w:r>
    </w:p>
    <w:p w14:paraId="7CB15446" w14:textId="5F1DB842" w:rsidR="005D6C47" w:rsidRDefault="00E37026" w:rsidP="00432B8E">
      <w:pPr>
        <w:suppressAutoHyphens w:val="0"/>
        <w:spacing w:after="0"/>
        <w:rPr>
          <w:rFonts w:ascii="Arial" w:hAnsi="Arial" w:cs="Arial"/>
          <w:sz w:val="20"/>
          <w:szCs w:val="20"/>
        </w:rPr>
      </w:pPr>
      <w:r>
        <w:rPr>
          <w:rFonts w:ascii="Arial" w:hAnsi="Arial" w:cs="Arial"/>
          <w:sz w:val="20"/>
          <w:szCs w:val="20"/>
        </w:rPr>
        <w:br w:type="page"/>
      </w:r>
    </w:p>
    <w:tbl>
      <w:tblPr>
        <w:tblStyle w:val="Grilledutableau"/>
        <w:tblW w:w="11340" w:type="dxa"/>
        <w:tblInd w:w="-1164" w:type="dxa"/>
        <w:tblCellMar>
          <w:left w:w="83" w:type="dxa"/>
        </w:tblCellMar>
        <w:tblLook w:val="04A0" w:firstRow="1" w:lastRow="0" w:firstColumn="1" w:lastColumn="0" w:noHBand="0" w:noVBand="1"/>
      </w:tblPr>
      <w:tblGrid>
        <w:gridCol w:w="11340"/>
      </w:tblGrid>
      <w:tr w:rsidR="005D6C47" w14:paraId="352FAFB0" w14:textId="77777777" w:rsidTr="00432B8E">
        <w:trPr>
          <w:trHeight w:val="283"/>
        </w:trPr>
        <w:tc>
          <w:tcPr>
            <w:tcW w:w="11340" w:type="dxa"/>
            <w:shd w:val="clear" w:color="auto" w:fill="2F5496" w:themeFill="accent1" w:themeFillShade="BF"/>
            <w:tcMar>
              <w:left w:w="83" w:type="dxa"/>
            </w:tcMar>
          </w:tcPr>
          <w:p w14:paraId="0EE2FDCF" w14:textId="4C738439" w:rsidR="005D6C47" w:rsidRPr="00FD127D" w:rsidRDefault="005D6C47" w:rsidP="00DD15BB">
            <w:pPr>
              <w:spacing w:after="0"/>
              <w:jc w:val="center"/>
              <w:rPr>
                <w:rFonts w:ascii="Arial" w:hAnsi="Arial" w:cs="Arial"/>
                <w:b/>
                <w:sz w:val="20"/>
                <w:szCs w:val="20"/>
              </w:rPr>
            </w:pPr>
            <w:r w:rsidRPr="00FD127D">
              <w:rPr>
                <w:rFonts w:ascii="Arial" w:eastAsia="Times New Roman" w:hAnsi="Arial" w:cs="Arial"/>
                <w:b/>
                <w:bCs/>
                <w:color w:val="FFFFFF" w:themeColor="background1"/>
                <w:lang w:eastAsia="fr-FR"/>
              </w:rPr>
              <w:lastRenderedPageBreak/>
              <w:t xml:space="preserve">CRITERE 2. </w:t>
            </w:r>
            <w:r w:rsidR="00E37026" w:rsidRPr="00FD127D">
              <w:rPr>
                <w:rFonts w:ascii="Arial" w:eastAsia="Times New Roman" w:hAnsi="Arial" w:cs="Arial"/>
                <w:b/>
                <w:bCs/>
                <w:color w:val="FFFFFF" w:themeColor="background1"/>
                <w:lang w:eastAsia="fr-FR"/>
              </w:rPr>
              <w:t>LE PRIX</w:t>
            </w:r>
            <w:r w:rsidRPr="00FD127D">
              <w:rPr>
                <w:rFonts w:ascii="Arial" w:eastAsia="Times New Roman" w:hAnsi="Arial" w:cs="Arial"/>
                <w:b/>
                <w:bCs/>
                <w:color w:val="FFFFFF" w:themeColor="background1"/>
                <w:lang w:eastAsia="fr-FR"/>
              </w:rPr>
              <w:t xml:space="preserve"> </w:t>
            </w:r>
            <w:r w:rsidRPr="00FD127D">
              <w:rPr>
                <w:rFonts w:ascii="Arial" w:eastAsia="Times New Roman" w:hAnsi="Arial" w:cs="Arial"/>
                <w:b/>
                <w:bCs/>
                <w:color w:val="FFFFFF"/>
                <w:lang w:eastAsia="fr-FR"/>
              </w:rPr>
              <w:t>(</w:t>
            </w:r>
            <w:r w:rsidR="00E37026" w:rsidRPr="00FD127D">
              <w:rPr>
                <w:rFonts w:ascii="Arial" w:eastAsia="Times New Roman" w:hAnsi="Arial" w:cs="Arial"/>
                <w:b/>
                <w:bCs/>
                <w:color w:val="FFFFFF"/>
                <w:lang w:eastAsia="fr-FR"/>
              </w:rPr>
              <w:t>4</w:t>
            </w:r>
            <w:r w:rsidR="00C35C15">
              <w:rPr>
                <w:rFonts w:ascii="Arial" w:eastAsia="Times New Roman" w:hAnsi="Arial" w:cs="Arial"/>
                <w:b/>
                <w:bCs/>
                <w:color w:val="FFFFFF"/>
                <w:lang w:eastAsia="fr-FR"/>
              </w:rPr>
              <w:t>5</w:t>
            </w:r>
            <w:r w:rsidRPr="00FD127D">
              <w:rPr>
                <w:rFonts w:ascii="Arial" w:eastAsia="Times New Roman" w:hAnsi="Arial" w:cs="Arial"/>
                <w:b/>
                <w:bCs/>
                <w:color w:val="FFFFFF"/>
                <w:lang w:eastAsia="fr-FR"/>
              </w:rPr>
              <w:t>%)</w:t>
            </w:r>
          </w:p>
        </w:tc>
      </w:tr>
    </w:tbl>
    <w:p w14:paraId="53301463" w14:textId="77777777" w:rsidR="001414A1" w:rsidRDefault="001414A1" w:rsidP="001414A1">
      <w:pPr>
        <w:suppressAutoHyphens w:val="0"/>
        <w:spacing w:after="0" w:line="240" w:lineRule="auto"/>
        <w:rPr>
          <w:rFonts w:ascii="Arial" w:eastAsia="Times New Roman" w:hAnsi="Arial" w:cs="Arial"/>
          <w:color w:val="auto"/>
          <w:sz w:val="20"/>
          <w:szCs w:val="20"/>
        </w:rPr>
      </w:pPr>
    </w:p>
    <w:p w14:paraId="607935D6" w14:textId="7FCAD8E8" w:rsidR="00B34ED9" w:rsidRPr="00B34ED9" w:rsidRDefault="00B34ED9" w:rsidP="00B34ED9">
      <w:pPr>
        <w:pBdr>
          <w:top w:val="single" w:sz="4" w:space="1" w:color="auto"/>
          <w:left w:val="single" w:sz="4" w:space="4" w:color="auto"/>
          <w:bottom w:val="single" w:sz="4" w:space="1" w:color="auto"/>
          <w:right w:val="single" w:sz="4" w:space="4" w:color="auto"/>
        </w:pBdr>
        <w:suppressAutoHyphens w:val="0"/>
        <w:spacing w:after="0" w:line="240" w:lineRule="auto"/>
        <w:rPr>
          <w:rFonts w:ascii="Arial" w:eastAsia="Times New Roman" w:hAnsi="Arial" w:cs="Arial"/>
          <w:b/>
          <w:bCs/>
          <w:color w:val="2F5496" w:themeColor="accent1" w:themeShade="BF"/>
          <w:sz w:val="20"/>
          <w:szCs w:val="20"/>
        </w:rPr>
      </w:pPr>
      <w:r w:rsidRPr="00B34ED9">
        <w:rPr>
          <w:rFonts w:ascii="Arial" w:eastAsia="Times New Roman" w:hAnsi="Arial" w:cs="Arial"/>
          <w:b/>
          <w:bCs/>
          <w:color w:val="2F5496" w:themeColor="accent1" w:themeShade="BF"/>
          <w:sz w:val="20"/>
          <w:szCs w:val="20"/>
        </w:rPr>
        <w:t>BORDEREAU DE PRIX UNITAIRES</w:t>
      </w:r>
    </w:p>
    <w:p w14:paraId="6B5D24E7" w14:textId="77777777" w:rsidR="00B34ED9" w:rsidRDefault="00B34ED9" w:rsidP="001414A1">
      <w:pPr>
        <w:suppressAutoHyphens w:val="0"/>
        <w:spacing w:after="0" w:line="240" w:lineRule="auto"/>
        <w:rPr>
          <w:rFonts w:ascii="Arial" w:eastAsia="Times New Roman" w:hAnsi="Arial" w:cs="Arial"/>
          <w:color w:val="auto"/>
          <w:sz w:val="20"/>
          <w:szCs w:val="20"/>
        </w:rPr>
      </w:pPr>
    </w:p>
    <w:p w14:paraId="56FD9198" w14:textId="09A4B7B3" w:rsidR="00FD127D" w:rsidRDefault="00AA6B28" w:rsidP="001414A1">
      <w:pPr>
        <w:suppressAutoHyphens w:val="0"/>
        <w:spacing w:after="0" w:line="240" w:lineRule="auto"/>
        <w:rPr>
          <w:rFonts w:ascii="Arial" w:eastAsia="Times New Roman" w:hAnsi="Arial" w:cs="Arial"/>
          <w:color w:val="auto"/>
          <w:sz w:val="20"/>
          <w:szCs w:val="20"/>
        </w:rPr>
      </w:pPr>
      <w:r w:rsidRPr="00432B8E">
        <w:rPr>
          <w:rFonts w:ascii="Arial" w:eastAsia="Times New Roman" w:hAnsi="Arial" w:cs="Arial"/>
          <w:color w:val="auto"/>
          <w:sz w:val="20"/>
          <w:szCs w:val="20"/>
        </w:rPr>
        <w:t>Le candidat devra r</w:t>
      </w:r>
      <w:r w:rsidR="00E37026" w:rsidRPr="00432B8E">
        <w:rPr>
          <w:rFonts w:ascii="Arial" w:eastAsia="Times New Roman" w:hAnsi="Arial" w:cs="Arial"/>
          <w:color w:val="auto"/>
          <w:sz w:val="20"/>
          <w:szCs w:val="20"/>
        </w:rPr>
        <w:t>emplir le bordereau de prix unitaires</w:t>
      </w:r>
      <w:r w:rsidR="00462341">
        <w:rPr>
          <w:rFonts w:ascii="Arial" w:eastAsia="Times New Roman" w:hAnsi="Arial" w:cs="Arial"/>
          <w:color w:val="auto"/>
          <w:sz w:val="20"/>
          <w:szCs w:val="20"/>
        </w:rPr>
        <w:t xml:space="preserve"> contractuel</w:t>
      </w:r>
      <w:r w:rsidR="001414A1">
        <w:rPr>
          <w:rFonts w:ascii="Arial" w:eastAsia="Times New Roman" w:hAnsi="Arial" w:cs="Arial"/>
          <w:color w:val="auto"/>
          <w:sz w:val="20"/>
          <w:szCs w:val="20"/>
        </w:rPr>
        <w:t xml:space="preserve"> ci-dessous. Le prix unitaire proposé par le candidat devra être dégressif en fonction </w:t>
      </w:r>
      <w:r w:rsidR="001414A1" w:rsidRPr="00432B8E">
        <w:rPr>
          <w:rFonts w:ascii="Arial" w:eastAsia="Times New Roman" w:hAnsi="Arial" w:cs="Arial"/>
          <w:color w:val="auto"/>
          <w:sz w:val="20"/>
          <w:szCs w:val="20"/>
        </w:rPr>
        <w:t>:</w:t>
      </w:r>
    </w:p>
    <w:p w14:paraId="0CE2A138" w14:textId="7BC852B6" w:rsidR="001414A1" w:rsidRDefault="001414A1" w:rsidP="001414A1">
      <w:pPr>
        <w:pStyle w:val="Paragraphedeliste"/>
        <w:numPr>
          <w:ilvl w:val="0"/>
          <w:numId w:val="6"/>
        </w:numPr>
        <w:suppressAutoHyphens w:val="0"/>
        <w:spacing w:after="0" w:line="240" w:lineRule="auto"/>
        <w:rPr>
          <w:rFonts w:ascii="Arial" w:eastAsia="Times New Roman" w:hAnsi="Arial" w:cs="Arial"/>
          <w:color w:val="auto"/>
          <w:sz w:val="20"/>
          <w:szCs w:val="20"/>
        </w:rPr>
      </w:pPr>
      <w:r>
        <w:rPr>
          <w:rFonts w:ascii="Arial" w:eastAsia="Times New Roman" w:hAnsi="Arial" w:cs="Arial"/>
          <w:color w:val="auto"/>
          <w:sz w:val="20"/>
          <w:szCs w:val="20"/>
        </w:rPr>
        <w:t xml:space="preserve">Du </w:t>
      </w:r>
      <w:r w:rsidR="00F1772E">
        <w:rPr>
          <w:rFonts w:ascii="Arial" w:eastAsia="Times New Roman" w:hAnsi="Arial" w:cs="Arial"/>
          <w:color w:val="auto"/>
          <w:sz w:val="20"/>
          <w:szCs w:val="20"/>
        </w:rPr>
        <w:t>volume de la commande (</w:t>
      </w:r>
      <w:r>
        <w:rPr>
          <w:rFonts w:ascii="Arial" w:eastAsia="Times New Roman" w:hAnsi="Arial" w:cs="Arial"/>
          <w:color w:val="auto"/>
          <w:sz w:val="20"/>
          <w:szCs w:val="20"/>
        </w:rPr>
        <w:t xml:space="preserve">nombre de berceaux réservés </w:t>
      </w:r>
      <w:r w:rsidR="00F1772E">
        <w:rPr>
          <w:rFonts w:ascii="Arial" w:eastAsia="Times New Roman" w:hAnsi="Arial" w:cs="Arial"/>
          <w:color w:val="auto"/>
          <w:sz w:val="20"/>
          <w:szCs w:val="20"/>
        </w:rPr>
        <w:t>au moment de la commande)</w:t>
      </w:r>
      <w:r w:rsidR="00297A59">
        <w:rPr>
          <w:rFonts w:ascii="Arial" w:eastAsia="Times New Roman" w:hAnsi="Arial" w:cs="Arial"/>
          <w:color w:val="auto"/>
          <w:sz w:val="20"/>
          <w:szCs w:val="20"/>
        </w:rPr>
        <w:t>,</w:t>
      </w:r>
    </w:p>
    <w:p w14:paraId="187ED285" w14:textId="43428B97" w:rsidR="001414A1" w:rsidRPr="001414A1" w:rsidRDefault="001414A1" w:rsidP="001414A1">
      <w:pPr>
        <w:pStyle w:val="Paragraphedeliste"/>
        <w:numPr>
          <w:ilvl w:val="0"/>
          <w:numId w:val="6"/>
        </w:numPr>
        <w:suppressAutoHyphens w:val="0"/>
        <w:spacing w:after="0" w:line="240" w:lineRule="auto"/>
        <w:rPr>
          <w:rFonts w:ascii="Arial" w:eastAsia="Times New Roman" w:hAnsi="Arial" w:cs="Arial"/>
          <w:color w:val="auto"/>
          <w:sz w:val="20"/>
          <w:szCs w:val="20"/>
        </w:rPr>
      </w:pPr>
      <w:r>
        <w:rPr>
          <w:rFonts w:ascii="Arial" w:eastAsia="Times New Roman" w:hAnsi="Arial" w:cs="Arial"/>
          <w:color w:val="auto"/>
          <w:sz w:val="20"/>
          <w:szCs w:val="20"/>
        </w:rPr>
        <w:t>Du temps d’occupation effectif</w:t>
      </w:r>
      <w:r w:rsidR="00F1772E">
        <w:rPr>
          <w:rFonts w:ascii="Arial" w:eastAsia="Times New Roman" w:hAnsi="Arial" w:cs="Arial"/>
          <w:color w:val="auto"/>
          <w:sz w:val="20"/>
          <w:szCs w:val="20"/>
        </w:rPr>
        <w:t>.</w:t>
      </w:r>
    </w:p>
    <w:p w14:paraId="21FBCF40" w14:textId="77777777" w:rsidR="00FD127D" w:rsidRPr="00432B8E" w:rsidRDefault="00FD127D" w:rsidP="001414A1">
      <w:pPr>
        <w:suppressAutoHyphens w:val="0"/>
        <w:spacing w:after="0" w:line="240" w:lineRule="auto"/>
        <w:rPr>
          <w:rFonts w:ascii="Arial" w:eastAsia="Times New Roman" w:hAnsi="Arial" w:cs="Arial"/>
          <w:color w:val="auto"/>
          <w:sz w:val="20"/>
          <w:szCs w:val="20"/>
        </w:rPr>
      </w:pPr>
    </w:p>
    <w:tbl>
      <w:tblPr>
        <w:tblStyle w:val="Grilledutableau1"/>
        <w:tblW w:w="9062" w:type="dxa"/>
        <w:jc w:val="center"/>
        <w:tblLook w:val="04A0" w:firstRow="1" w:lastRow="0" w:firstColumn="1" w:lastColumn="0" w:noHBand="0" w:noVBand="1"/>
      </w:tblPr>
      <w:tblGrid>
        <w:gridCol w:w="3539"/>
        <w:gridCol w:w="2693"/>
        <w:gridCol w:w="2830"/>
      </w:tblGrid>
      <w:tr w:rsidR="00B74AA9" w:rsidRPr="00E37026" w14:paraId="5C627494" w14:textId="77777777" w:rsidTr="00F1772E">
        <w:trPr>
          <w:trHeight w:val="1361"/>
          <w:jc w:val="center"/>
        </w:trPr>
        <w:tc>
          <w:tcPr>
            <w:tcW w:w="3539" w:type="dxa"/>
            <w:shd w:val="clear" w:color="auto" w:fill="2F5496" w:themeFill="accent1" w:themeFillShade="BF"/>
            <w:tcMar>
              <w:left w:w="108" w:type="dxa"/>
            </w:tcMar>
            <w:vAlign w:val="center"/>
          </w:tcPr>
          <w:p w14:paraId="70FD728E" w14:textId="1A10343C" w:rsidR="00B74AA9" w:rsidRPr="00FD127D" w:rsidRDefault="00297A59" w:rsidP="003D6433">
            <w:pPr>
              <w:spacing w:after="0"/>
              <w:contextualSpacing/>
              <w:jc w:val="center"/>
              <w:rPr>
                <w:rFonts w:ascii="Arial" w:eastAsia="Times New Roman" w:hAnsi="Arial" w:cs="Arial"/>
                <w:b/>
                <w:bCs/>
                <w:color w:val="FFFFFF" w:themeColor="background1"/>
              </w:rPr>
            </w:pPr>
            <w:r>
              <w:rPr>
                <w:rFonts w:ascii="Arial" w:eastAsia="Times New Roman" w:hAnsi="Arial" w:cs="Arial"/>
                <w:b/>
                <w:bCs/>
                <w:color w:val="FFFFFF" w:themeColor="background1"/>
              </w:rPr>
              <w:t>Volume de commande</w:t>
            </w:r>
          </w:p>
        </w:tc>
        <w:tc>
          <w:tcPr>
            <w:tcW w:w="2693" w:type="dxa"/>
            <w:shd w:val="clear" w:color="auto" w:fill="2F5496" w:themeFill="accent1" w:themeFillShade="BF"/>
            <w:vAlign w:val="center"/>
          </w:tcPr>
          <w:p w14:paraId="55B76848" w14:textId="7BD3BFA0" w:rsidR="00B74AA9" w:rsidRPr="00FD127D" w:rsidRDefault="00B74AA9" w:rsidP="007D3ABA">
            <w:pPr>
              <w:spacing w:after="0"/>
              <w:contextualSpacing/>
              <w:jc w:val="center"/>
              <w:rPr>
                <w:rFonts w:ascii="Arial" w:eastAsia="Times New Roman" w:hAnsi="Arial" w:cs="Arial"/>
                <w:b/>
                <w:bCs/>
                <w:color w:val="FFFFFF" w:themeColor="background1"/>
              </w:rPr>
            </w:pPr>
            <w:r>
              <w:rPr>
                <w:rFonts w:ascii="Arial" w:eastAsia="Times New Roman" w:hAnsi="Arial" w:cs="Arial"/>
                <w:b/>
                <w:bCs/>
                <w:color w:val="FFFFFF" w:themeColor="background1"/>
              </w:rPr>
              <w:t>Temps d’occupation</w:t>
            </w:r>
          </w:p>
        </w:tc>
        <w:tc>
          <w:tcPr>
            <w:tcW w:w="2830" w:type="dxa"/>
            <w:shd w:val="clear" w:color="auto" w:fill="2F5496" w:themeFill="accent1" w:themeFillShade="BF"/>
            <w:vAlign w:val="center"/>
          </w:tcPr>
          <w:p w14:paraId="5A959F47" w14:textId="77777777" w:rsidR="00F1772E" w:rsidRDefault="00B74AA9" w:rsidP="001414A1">
            <w:pPr>
              <w:spacing w:after="0"/>
              <w:contextualSpacing/>
              <w:jc w:val="center"/>
              <w:rPr>
                <w:rFonts w:ascii="Arial" w:eastAsia="Times New Roman" w:hAnsi="Arial" w:cs="Arial"/>
                <w:b/>
                <w:bCs/>
                <w:color w:val="FFFFFF" w:themeColor="background1"/>
              </w:rPr>
            </w:pPr>
            <w:r w:rsidRPr="00FD127D">
              <w:rPr>
                <w:rFonts w:ascii="Arial" w:eastAsia="Times New Roman" w:hAnsi="Arial" w:cs="Arial"/>
                <w:b/>
                <w:bCs/>
                <w:color w:val="FFFFFF" w:themeColor="background1"/>
              </w:rPr>
              <w:t xml:space="preserve">Coût unitaire annuel </w:t>
            </w:r>
          </w:p>
          <w:p w14:paraId="4620B28A" w14:textId="04F1EC34" w:rsidR="00B74AA9" w:rsidRPr="00FD127D" w:rsidRDefault="00B74AA9" w:rsidP="001414A1">
            <w:pPr>
              <w:spacing w:after="0"/>
              <w:contextualSpacing/>
              <w:jc w:val="center"/>
              <w:rPr>
                <w:rFonts w:ascii="Arial" w:eastAsia="Times New Roman" w:hAnsi="Arial" w:cs="Arial"/>
                <w:b/>
                <w:bCs/>
                <w:color w:val="FFFFFF" w:themeColor="background1"/>
              </w:rPr>
            </w:pPr>
            <w:r w:rsidRPr="00FD127D">
              <w:rPr>
                <w:rFonts w:ascii="Arial" w:eastAsia="Times New Roman" w:hAnsi="Arial" w:cs="Arial"/>
                <w:b/>
                <w:bCs/>
                <w:color w:val="FFFFFF" w:themeColor="background1"/>
              </w:rPr>
              <w:t>Net</w:t>
            </w:r>
            <w:r w:rsidR="00F1772E">
              <w:rPr>
                <w:rFonts w:ascii="Arial" w:eastAsia="Times New Roman" w:hAnsi="Arial" w:cs="Arial"/>
                <w:b/>
                <w:bCs/>
                <w:color w:val="FFFFFF" w:themeColor="background1"/>
              </w:rPr>
              <w:t xml:space="preserve"> en €</w:t>
            </w:r>
          </w:p>
        </w:tc>
      </w:tr>
      <w:tr w:rsidR="004D5821" w:rsidRPr="00E37026" w14:paraId="45B0FB61" w14:textId="77777777" w:rsidTr="00F1772E">
        <w:trPr>
          <w:trHeight w:val="704"/>
          <w:jc w:val="center"/>
        </w:trPr>
        <w:tc>
          <w:tcPr>
            <w:tcW w:w="3539" w:type="dxa"/>
            <w:vMerge w:val="restart"/>
            <w:shd w:val="clear" w:color="auto" w:fill="auto"/>
            <w:tcMar>
              <w:left w:w="108" w:type="dxa"/>
            </w:tcMar>
            <w:vAlign w:val="center"/>
          </w:tcPr>
          <w:p w14:paraId="481F3951" w14:textId="1F782235" w:rsidR="004D5821" w:rsidRPr="00E37026" w:rsidRDefault="00F1772E" w:rsidP="00E37026">
            <w:pPr>
              <w:spacing w:after="0"/>
              <w:contextualSpacing/>
              <w:jc w:val="both"/>
              <w:rPr>
                <w:rFonts w:ascii="Arial" w:eastAsia="Times New Roman" w:hAnsi="Arial" w:cs="Arial"/>
                <w:b/>
                <w:bCs/>
                <w:i/>
                <w:iCs/>
                <w:color w:val="auto"/>
                <w:sz w:val="20"/>
                <w:szCs w:val="20"/>
              </w:rPr>
            </w:pPr>
            <w:r>
              <w:rPr>
                <w:rFonts w:ascii="Arial" w:eastAsia="Times New Roman" w:hAnsi="Arial" w:cs="Arial"/>
                <w:b/>
                <w:bCs/>
                <w:i/>
                <w:iCs/>
                <w:color w:val="auto"/>
                <w:sz w:val="20"/>
                <w:szCs w:val="20"/>
              </w:rPr>
              <w:t>Commande pour la r</w:t>
            </w:r>
            <w:r w:rsidR="004D5821">
              <w:rPr>
                <w:rFonts w:ascii="Arial" w:eastAsia="Times New Roman" w:hAnsi="Arial" w:cs="Arial"/>
                <w:b/>
                <w:bCs/>
                <w:i/>
                <w:iCs/>
                <w:color w:val="auto"/>
                <w:sz w:val="20"/>
                <w:szCs w:val="20"/>
              </w:rPr>
              <w:t xml:space="preserve">éservation de 1 à </w:t>
            </w:r>
            <w:r>
              <w:rPr>
                <w:rFonts w:ascii="Arial" w:eastAsia="Times New Roman" w:hAnsi="Arial" w:cs="Arial"/>
                <w:b/>
                <w:bCs/>
                <w:i/>
                <w:iCs/>
                <w:color w:val="auto"/>
                <w:sz w:val="20"/>
                <w:szCs w:val="20"/>
              </w:rPr>
              <w:t>2</w:t>
            </w:r>
            <w:r w:rsidR="004D5821">
              <w:rPr>
                <w:rFonts w:ascii="Arial" w:eastAsia="Times New Roman" w:hAnsi="Arial" w:cs="Arial"/>
                <w:b/>
                <w:bCs/>
                <w:i/>
                <w:iCs/>
                <w:color w:val="auto"/>
                <w:sz w:val="20"/>
                <w:szCs w:val="20"/>
              </w:rPr>
              <w:t xml:space="preserve"> places (berceaux)</w:t>
            </w:r>
          </w:p>
        </w:tc>
        <w:tc>
          <w:tcPr>
            <w:tcW w:w="2693" w:type="dxa"/>
            <w:vAlign w:val="center"/>
          </w:tcPr>
          <w:p w14:paraId="41CF66CB" w14:textId="79F4F04B" w:rsidR="004D5821" w:rsidRPr="004D5821" w:rsidRDefault="004D5821" w:rsidP="004D5821">
            <w:pPr>
              <w:spacing w:after="0"/>
              <w:contextualSpacing/>
              <w:jc w:val="center"/>
              <w:rPr>
                <w:rFonts w:ascii="Arial" w:eastAsia="Times New Roman" w:hAnsi="Arial" w:cs="Arial"/>
                <w:color w:val="auto"/>
                <w:sz w:val="20"/>
                <w:szCs w:val="20"/>
              </w:rPr>
            </w:pPr>
            <w:r w:rsidRPr="004D5821">
              <w:rPr>
                <w:rFonts w:ascii="Arial" w:eastAsia="Times New Roman" w:hAnsi="Arial" w:cs="Arial"/>
                <w:color w:val="auto"/>
                <w:sz w:val="20"/>
                <w:szCs w:val="20"/>
              </w:rPr>
              <w:t>De 1 à 2 jours</w:t>
            </w:r>
          </w:p>
        </w:tc>
        <w:tc>
          <w:tcPr>
            <w:tcW w:w="2830" w:type="dxa"/>
            <w:vAlign w:val="center"/>
          </w:tcPr>
          <w:p w14:paraId="70E6B350" w14:textId="78286C4B" w:rsidR="004D5821" w:rsidRPr="00E37026" w:rsidRDefault="004D5821" w:rsidP="00E37026">
            <w:pPr>
              <w:spacing w:after="0"/>
              <w:contextualSpacing/>
              <w:jc w:val="center"/>
              <w:rPr>
                <w:rFonts w:ascii="Arial" w:eastAsia="Times New Roman" w:hAnsi="Arial" w:cs="Arial"/>
                <w:b/>
                <w:bCs/>
                <w:color w:val="auto"/>
                <w:sz w:val="20"/>
                <w:szCs w:val="20"/>
              </w:rPr>
            </w:pPr>
          </w:p>
        </w:tc>
      </w:tr>
      <w:tr w:rsidR="004D5821" w:rsidRPr="00E37026" w14:paraId="2FBE13FC" w14:textId="77777777" w:rsidTr="00F1772E">
        <w:trPr>
          <w:trHeight w:val="543"/>
          <w:jc w:val="center"/>
        </w:trPr>
        <w:tc>
          <w:tcPr>
            <w:tcW w:w="3539" w:type="dxa"/>
            <w:vMerge/>
            <w:shd w:val="clear" w:color="auto" w:fill="auto"/>
            <w:tcMar>
              <w:left w:w="108" w:type="dxa"/>
            </w:tcMar>
            <w:vAlign w:val="center"/>
          </w:tcPr>
          <w:p w14:paraId="69BE03EF" w14:textId="77777777" w:rsidR="004D5821" w:rsidRDefault="004D5821" w:rsidP="00E37026">
            <w:pPr>
              <w:spacing w:after="0"/>
              <w:contextualSpacing/>
              <w:jc w:val="both"/>
              <w:rPr>
                <w:rFonts w:ascii="Arial" w:eastAsia="Times New Roman" w:hAnsi="Arial" w:cs="Arial"/>
                <w:b/>
                <w:bCs/>
                <w:i/>
                <w:iCs/>
                <w:color w:val="auto"/>
                <w:sz w:val="20"/>
                <w:szCs w:val="20"/>
              </w:rPr>
            </w:pPr>
          </w:p>
        </w:tc>
        <w:tc>
          <w:tcPr>
            <w:tcW w:w="2693" w:type="dxa"/>
            <w:vAlign w:val="center"/>
          </w:tcPr>
          <w:p w14:paraId="39A9D30C" w14:textId="0AF8A95F" w:rsidR="004D5821" w:rsidRPr="004D5821" w:rsidRDefault="004D5821" w:rsidP="004D5821">
            <w:pPr>
              <w:spacing w:after="0"/>
              <w:contextualSpacing/>
              <w:jc w:val="center"/>
              <w:rPr>
                <w:rFonts w:ascii="Arial" w:eastAsia="Times New Roman" w:hAnsi="Arial" w:cs="Arial"/>
                <w:color w:val="auto"/>
                <w:sz w:val="20"/>
                <w:szCs w:val="20"/>
              </w:rPr>
            </w:pPr>
            <w:r w:rsidRPr="004D5821">
              <w:rPr>
                <w:rFonts w:ascii="Arial" w:eastAsia="Times New Roman" w:hAnsi="Arial" w:cs="Arial"/>
                <w:color w:val="auto"/>
                <w:sz w:val="20"/>
                <w:szCs w:val="20"/>
              </w:rPr>
              <w:t>3 jours</w:t>
            </w:r>
          </w:p>
        </w:tc>
        <w:tc>
          <w:tcPr>
            <w:tcW w:w="2830" w:type="dxa"/>
            <w:vAlign w:val="center"/>
          </w:tcPr>
          <w:p w14:paraId="43124A6D" w14:textId="77777777" w:rsidR="004D5821" w:rsidRPr="00E37026" w:rsidRDefault="004D5821" w:rsidP="00E37026">
            <w:pPr>
              <w:spacing w:after="0"/>
              <w:contextualSpacing/>
              <w:jc w:val="center"/>
              <w:rPr>
                <w:rFonts w:ascii="Arial" w:eastAsia="Times New Roman" w:hAnsi="Arial" w:cs="Arial"/>
                <w:b/>
                <w:bCs/>
                <w:color w:val="auto"/>
                <w:sz w:val="20"/>
                <w:szCs w:val="20"/>
              </w:rPr>
            </w:pPr>
          </w:p>
        </w:tc>
      </w:tr>
      <w:tr w:rsidR="004D5821" w:rsidRPr="00E37026" w14:paraId="5EA2E222" w14:textId="77777777" w:rsidTr="00F1772E">
        <w:trPr>
          <w:trHeight w:val="556"/>
          <w:jc w:val="center"/>
        </w:trPr>
        <w:tc>
          <w:tcPr>
            <w:tcW w:w="3539" w:type="dxa"/>
            <w:vMerge/>
            <w:shd w:val="clear" w:color="auto" w:fill="auto"/>
            <w:tcMar>
              <w:left w:w="108" w:type="dxa"/>
            </w:tcMar>
            <w:vAlign w:val="center"/>
          </w:tcPr>
          <w:p w14:paraId="2CB9ACD4" w14:textId="77777777" w:rsidR="004D5821" w:rsidRDefault="004D5821" w:rsidP="004D5821">
            <w:pPr>
              <w:spacing w:after="0"/>
              <w:contextualSpacing/>
              <w:jc w:val="both"/>
              <w:rPr>
                <w:rFonts w:ascii="Arial" w:eastAsia="Times New Roman" w:hAnsi="Arial" w:cs="Arial"/>
                <w:b/>
                <w:bCs/>
                <w:i/>
                <w:iCs/>
                <w:color w:val="auto"/>
                <w:sz w:val="20"/>
                <w:szCs w:val="20"/>
              </w:rPr>
            </w:pPr>
          </w:p>
        </w:tc>
        <w:tc>
          <w:tcPr>
            <w:tcW w:w="2693" w:type="dxa"/>
            <w:vAlign w:val="center"/>
          </w:tcPr>
          <w:p w14:paraId="6A281528" w14:textId="3F7C7CCB" w:rsidR="004D5821" w:rsidRPr="004D5821" w:rsidRDefault="004D5821" w:rsidP="004D5821">
            <w:pPr>
              <w:spacing w:after="0"/>
              <w:contextualSpacing/>
              <w:jc w:val="center"/>
              <w:rPr>
                <w:rFonts w:ascii="Arial" w:eastAsia="Times New Roman" w:hAnsi="Arial" w:cs="Arial"/>
                <w:color w:val="auto"/>
                <w:sz w:val="20"/>
                <w:szCs w:val="20"/>
              </w:rPr>
            </w:pPr>
            <w:r w:rsidRPr="004D5821">
              <w:t>4 jours</w:t>
            </w:r>
          </w:p>
        </w:tc>
        <w:tc>
          <w:tcPr>
            <w:tcW w:w="2830" w:type="dxa"/>
            <w:vAlign w:val="center"/>
          </w:tcPr>
          <w:p w14:paraId="1EC09F10" w14:textId="77777777" w:rsidR="004D5821" w:rsidRPr="00E37026" w:rsidRDefault="004D5821" w:rsidP="004D5821">
            <w:pPr>
              <w:spacing w:after="0"/>
              <w:contextualSpacing/>
              <w:jc w:val="center"/>
              <w:rPr>
                <w:rFonts w:ascii="Arial" w:eastAsia="Times New Roman" w:hAnsi="Arial" w:cs="Arial"/>
                <w:b/>
                <w:bCs/>
                <w:color w:val="auto"/>
                <w:sz w:val="20"/>
                <w:szCs w:val="20"/>
              </w:rPr>
            </w:pPr>
          </w:p>
        </w:tc>
      </w:tr>
      <w:tr w:rsidR="004D5821" w:rsidRPr="00E37026" w14:paraId="0D2D8BE6" w14:textId="77777777" w:rsidTr="00F1772E">
        <w:trPr>
          <w:trHeight w:val="623"/>
          <w:jc w:val="center"/>
        </w:trPr>
        <w:tc>
          <w:tcPr>
            <w:tcW w:w="3539" w:type="dxa"/>
            <w:vMerge/>
            <w:shd w:val="clear" w:color="auto" w:fill="auto"/>
            <w:tcMar>
              <w:left w:w="108" w:type="dxa"/>
            </w:tcMar>
            <w:vAlign w:val="center"/>
          </w:tcPr>
          <w:p w14:paraId="29CA0A78" w14:textId="77777777" w:rsidR="004D5821" w:rsidRDefault="004D5821" w:rsidP="004D5821">
            <w:pPr>
              <w:spacing w:after="0"/>
              <w:contextualSpacing/>
              <w:jc w:val="both"/>
              <w:rPr>
                <w:rFonts w:ascii="Arial" w:eastAsia="Times New Roman" w:hAnsi="Arial" w:cs="Arial"/>
                <w:b/>
                <w:bCs/>
                <w:i/>
                <w:iCs/>
                <w:color w:val="auto"/>
                <w:sz w:val="20"/>
                <w:szCs w:val="20"/>
              </w:rPr>
            </w:pPr>
          </w:p>
        </w:tc>
        <w:tc>
          <w:tcPr>
            <w:tcW w:w="2693" w:type="dxa"/>
            <w:vAlign w:val="center"/>
          </w:tcPr>
          <w:p w14:paraId="47006872" w14:textId="2AE9DE8D" w:rsidR="004D5821" w:rsidRPr="004D5821" w:rsidRDefault="004D5821" w:rsidP="004D5821">
            <w:pPr>
              <w:spacing w:after="0"/>
              <w:contextualSpacing/>
              <w:jc w:val="center"/>
              <w:rPr>
                <w:rFonts w:ascii="Arial" w:eastAsia="Times New Roman" w:hAnsi="Arial" w:cs="Arial"/>
                <w:color w:val="auto"/>
                <w:sz w:val="20"/>
                <w:szCs w:val="20"/>
              </w:rPr>
            </w:pPr>
            <w:r w:rsidRPr="004D5821">
              <w:t>5 jours</w:t>
            </w:r>
          </w:p>
        </w:tc>
        <w:tc>
          <w:tcPr>
            <w:tcW w:w="2830" w:type="dxa"/>
            <w:vAlign w:val="center"/>
          </w:tcPr>
          <w:p w14:paraId="75B3C8DC" w14:textId="77777777" w:rsidR="004D5821" w:rsidRPr="00E37026" w:rsidRDefault="004D5821" w:rsidP="004D5821">
            <w:pPr>
              <w:spacing w:after="0"/>
              <w:contextualSpacing/>
              <w:jc w:val="center"/>
              <w:rPr>
                <w:rFonts w:ascii="Arial" w:eastAsia="Times New Roman" w:hAnsi="Arial" w:cs="Arial"/>
                <w:b/>
                <w:bCs/>
                <w:color w:val="auto"/>
                <w:sz w:val="20"/>
                <w:szCs w:val="20"/>
              </w:rPr>
            </w:pPr>
          </w:p>
        </w:tc>
      </w:tr>
      <w:tr w:rsidR="00BE029A" w:rsidRPr="00E37026" w14:paraId="24646A51" w14:textId="77777777" w:rsidTr="00F1772E">
        <w:trPr>
          <w:trHeight w:val="623"/>
          <w:jc w:val="center"/>
        </w:trPr>
        <w:tc>
          <w:tcPr>
            <w:tcW w:w="3539" w:type="dxa"/>
            <w:vMerge w:val="restart"/>
            <w:shd w:val="clear" w:color="auto" w:fill="auto"/>
            <w:tcMar>
              <w:left w:w="108" w:type="dxa"/>
            </w:tcMar>
            <w:vAlign w:val="center"/>
          </w:tcPr>
          <w:p w14:paraId="42E9924C" w14:textId="1D2E60FC" w:rsidR="00BE029A" w:rsidRDefault="00F1772E" w:rsidP="00BE029A">
            <w:pPr>
              <w:spacing w:after="0"/>
              <w:contextualSpacing/>
              <w:jc w:val="both"/>
              <w:rPr>
                <w:rFonts w:ascii="Arial" w:eastAsia="Times New Roman" w:hAnsi="Arial" w:cs="Arial"/>
                <w:b/>
                <w:bCs/>
                <w:i/>
                <w:iCs/>
                <w:color w:val="auto"/>
                <w:sz w:val="20"/>
                <w:szCs w:val="20"/>
              </w:rPr>
            </w:pPr>
            <w:r>
              <w:rPr>
                <w:rFonts w:ascii="Arial" w:eastAsia="Times New Roman" w:hAnsi="Arial" w:cs="Arial"/>
                <w:b/>
                <w:bCs/>
                <w:i/>
                <w:iCs/>
                <w:color w:val="auto"/>
                <w:sz w:val="20"/>
                <w:szCs w:val="20"/>
              </w:rPr>
              <w:t>Commande pour la r</w:t>
            </w:r>
            <w:r w:rsidR="00BE029A">
              <w:rPr>
                <w:rFonts w:ascii="Arial" w:eastAsia="Times New Roman" w:hAnsi="Arial" w:cs="Arial"/>
                <w:b/>
                <w:bCs/>
                <w:i/>
                <w:iCs/>
                <w:color w:val="auto"/>
                <w:sz w:val="20"/>
                <w:szCs w:val="20"/>
              </w:rPr>
              <w:t xml:space="preserve">éservation de </w:t>
            </w:r>
            <w:r>
              <w:rPr>
                <w:rFonts w:ascii="Arial" w:eastAsia="Times New Roman" w:hAnsi="Arial" w:cs="Arial"/>
                <w:b/>
                <w:bCs/>
                <w:i/>
                <w:iCs/>
                <w:color w:val="auto"/>
                <w:sz w:val="20"/>
                <w:szCs w:val="20"/>
              </w:rPr>
              <w:t>3</w:t>
            </w:r>
            <w:r w:rsidR="00BE029A">
              <w:rPr>
                <w:rFonts w:ascii="Arial" w:eastAsia="Times New Roman" w:hAnsi="Arial" w:cs="Arial"/>
                <w:b/>
                <w:bCs/>
                <w:i/>
                <w:iCs/>
                <w:color w:val="auto"/>
                <w:sz w:val="20"/>
                <w:szCs w:val="20"/>
              </w:rPr>
              <w:t xml:space="preserve"> à </w:t>
            </w:r>
            <w:r>
              <w:rPr>
                <w:rFonts w:ascii="Arial" w:eastAsia="Times New Roman" w:hAnsi="Arial" w:cs="Arial"/>
                <w:b/>
                <w:bCs/>
                <w:i/>
                <w:iCs/>
                <w:color w:val="auto"/>
                <w:sz w:val="20"/>
                <w:szCs w:val="20"/>
              </w:rPr>
              <w:t>9</w:t>
            </w:r>
            <w:r w:rsidR="00BE029A">
              <w:rPr>
                <w:rFonts w:ascii="Arial" w:eastAsia="Times New Roman" w:hAnsi="Arial" w:cs="Arial"/>
                <w:b/>
                <w:bCs/>
                <w:i/>
                <w:iCs/>
                <w:color w:val="auto"/>
                <w:sz w:val="20"/>
                <w:szCs w:val="20"/>
              </w:rPr>
              <w:t xml:space="preserve"> places (berceaux)</w:t>
            </w:r>
          </w:p>
        </w:tc>
        <w:tc>
          <w:tcPr>
            <w:tcW w:w="2693" w:type="dxa"/>
            <w:vAlign w:val="center"/>
          </w:tcPr>
          <w:p w14:paraId="159E3638" w14:textId="20D4E57C" w:rsidR="00BE029A" w:rsidRDefault="00BE029A" w:rsidP="00BE029A">
            <w:pPr>
              <w:spacing w:after="0"/>
              <w:contextualSpacing/>
              <w:jc w:val="center"/>
            </w:pPr>
            <w:r w:rsidRPr="004D5821">
              <w:rPr>
                <w:rFonts w:ascii="Arial" w:eastAsia="Times New Roman" w:hAnsi="Arial" w:cs="Arial"/>
                <w:color w:val="auto"/>
                <w:sz w:val="20"/>
                <w:szCs w:val="20"/>
              </w:rPr>
              <w:t>De 1 à 2 jours</w:t>
            </w:r>
          </w:p>
        </w:tc>
        <w:tc>
          <w:tcPr>
            <w:tcW w:w="2830" w:type="dxa"/>
            <w:vAlign w:val="center"/>
          </w:tcPr>
          <w:p w14:paraId="7192B631"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13BC1F3B" w14:textId="77777777" w:rsidTr="00F1772E">
        <w:trPr>
          <w:trHeight w:val="623"/>
          <w:jc w:val="center"/>
        </w:trPr>
        <w:tc>
          <w:tcPr>
            <w:tcW w:w="3539" w:type="dxa"/>
            <w:vMerge/>
            <w:shd w:val="clear" w:color="auto" w:fill="auto"/>
            <w:tcMar>
              <w:left w:w="108" w:type="dxa"/>
            </w:tcMar>
            <w:vAlign w:val="center"/>
          </w:tcPr>
          <w:p w14:paraId="3B4F6A49" w14:textId="77777777" w:rsidR="00BE029A" w:rsidRDefault="00BE029A" w:rsidP="00BE029A">
            <w:pPr>
              <w:spacing w:after="0"/>
              <w:contextualSpacing/>
              <w:jc w:val="both"/>
              <w:rPr>
                <w:rFonts w:ascii="Arial" w:eastAsia="Times New Roman" w:hAnsi="Arial" w:cs="Arial"/>
                <w:b/>
                <w:bCs/>
                <w:i/>
                <w:iCs/>
                <w:color w:val="auto"/>
                <w:sz w:val="20"/>
                <w:szCs w:val="20"/>
              </w:rPr>
            </w:pPr>
          </w:p>
        </w:tc>
        <w:tc>
          <w:tcPr>
            <w:tcW w:w="2693" w:type="dxa"/>
            <w:vAlign w:val="center"/>
          </w:tcPr>
          <w:p w14:paraId="70AD4995" w14:textId="6D6ECCEC" w:rsidR="00BE029A" w:rsidRDefault="00BE029A" w:rsidP="00BE029A">
            <w:pPr>
              <w:spacing w:after="0"/>
              <w:contextualSpacing/>
              <w:jc w:val="center"/>
            </w:pPr>
            <w:r w:rsidRPr="004D5821">
              <w:rPr>
                <w:rFonts w:ascii="Arial" w:eastAsia="Times New Roman" w:hAnsi="Arial" w:cs="Arial"/>
                <w:color w:val="auto"/>
                <w:sz w:val="20"/>
                <w:szCs w:val="20"/>
              </w:rPr>
              <w:t>3 jours</w:t>
            </w:r>
          </w:p>
        </w:tc>
        <w:tc>
          <w:tcPr>
            <w:tcW w:w="2830" w:type="dxa"/>
            <w:vAlign w:val="center"/>
          </w:tcPr>
          <w:p w14:paraId="42ECDBE1"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33374EE3" w14:textId="77777777" w:rsidTr="00F1772E">
        <w:trPr>
          <w:trHeight w:val="623"/>
          <w:jc w:val="center"/>
        </w:trPr>
        <w:tc>
          <w:tcPr>
            <w:tcW w:w="3539" w:type="dxa"/>
            <w:vMerge/>
            <w:shd w:val="clear" w:color="auto" w:fill="auto"/>
            <w:tcMar>
              <w:left w:w="108" w:type="dxa"/>
            </w:tcMar>
            <w:vAlign w:val="center"/>
          </w:tcPr>
          <w:p w14:paraId="3306E1C4" w14:textId="77777777" w:rsidR="00BE029A" w:rsidRDefault="00BE029A" w:rsidP="00BE029A">
            <w:pPr>
              <w:spacing w:after="0"/>
              <w:contextualSpacing/>
              <w:jc w:val="both"/>
              <w:rPr>
                <w:rFonts w:ascii="Arial" w:eastAsia="Times New Roman" w:hAnsi="Arial" w:cs="Arial"/>
                <w:b/>
                <w:bCs/>
                <w:i/>
                <w:iCs/>
                <w:color w:val="auto"/>
                <w:sz w:val="20"/>
                <w:szCs w:val="20"/>
              </w:rPr>
            </w:pPr>
          </w:p>
        </w:tc>
        <w:tc>
          <w:tcPr>
            <w:tcW w:w="2693" w:type="dxa"/>
            <w:vAlign w:val="center"/>
          </w:tcPr>
          <w:p w14:paraId="2A0FF30C" w14:textId="12DAC403" w:rsidR="00BE029A" w:rsidRDefault="00BE029A" w:rsidP="00BE029A">
            <w:pPr>
              <w:spacing w:after="0"/>
              <w:contextualSpacing/>
              <w:jc w:val="center"/>
            </w:pPr>
            <w:r w:rsidRPr="004D5821">
              <w:t>4 jours</w:t>
            </w:r>
          </w:p>
        </w:tc>
        <w:tc>
          <w:tcPr>
            <w:tcW w:w="2830" w:type="dxa"/>
            <w:vAlign w:val="center"/>
          </w:tcPr>
          <w:p w14:paraId="40EBDAD7"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1BC6D904" w14:textId="77777777" w:rsidTr="00F1772E">
        <w:trPr>
          <w:trHeight w:val="623"/>
          <w:jc w:val="center"/>
        </w:trPr>
        <w:tc>
          <w:tcPr>
            <w:tcW w:w="3539" w:type="dxa"/>
            <w:vMerge/>
            <w:shd w:val="clear" w:color="auto" w:fill="auto"/>
            <w:tcMar>
              <w:left w:w="108" w:type="dxa"/>
            </w:tcMar>
            <w:vAlign w:val="center"/>
          </w:tcPr>
          <w:p w14:paraId="6BDA19B4" w14:textId="77777777" w:rsidR="00BE029A" w:rsidRDefault="00BE029A" w:rsidP="00BE029A">
            <w:pPr>
              <w:spacing w:after="0"/>
              <w:contextualSpacing/>
              <w:jc w:val="both"/>
              <w:rPr>
                <w:rFonts w:ascii="Arial" w:eastAsia="Times New Roman" w:hAnsi="Arial" w:cs="Arial"/>
                <w:b/>
                <w:bCs/>
                <w:i/>
                <w:iCs/>
                <w:color w:val="auto"/>
                <w:sz w:val="20"/>
                <w:szCs w:val="20"/>
              </w:rPr>
            </w:pPr>
          </w:p>
        </w:tc>
        <w:tc>
          <w:tcPr>
            <w:tcW w:w="2693" w:type="dxa"/>
            <w:vAlign w:val="center"/>
          </w:tcPr>
          <w:p w14:paraId="2918F3EC" w14:textId="72EAB178" w:rsidR="00BE029A" w:rsidRDefault="00BE029A" w:rsidP="00BE029A">
            <w:pPr>
              <w:spacing w:after="0"/>
              <w:contextualSpacing/>
              <w:jc w:val="center"/>
            </w:pPr>
            <w:r w:rsidRPr="004D5821">
              <w:t>5 jours</w:t>
            </w:r>
          </w:p>
        </w:tc>
        <w:tc>
          <w:tcPr>
            <w:tcW w:w="2830" w:type="dxa"/>
            <w:vAlign w:val="center"/>
          </w:tcPr>
          <w:p w14:paraId="3D525D02"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07871920" w14:textId="77777777" w:rsidTr="00F1772E">
        <w:trPr>
          <w:trHeight w:val="623"/>
          <w:jc w:val="center"/>
        </w:trPr>
        <w:tc>
          <w:tcPr>
            <w:tcW w:w="3539" w:type="dxa"/>
            <w:vMerge w:val="restart"/>
            <w:shd w:val="clear" w:color="auto" w:fill="auto"/>
            <w:tcMar>
              <w:left w:w="108" w:type="dxa"/>
            </w:tcMar>
            <w:vAlign w:val="center"/>
          </w:tcPr>
          <w:p w14:paraId="093A3635" w14:textId="50A834FD" w:rsidR="00BE029A" w:rsidRDefault="00F1772E" w:rsidP="00BE029A">
            <w:pPr>
              <w:spacing w:after="0"/>
              <w:contextualSpacing/>
              <w:jc w:val="both"/>
              <w:rPr>
                <w:rFonts w:ascii="Arial" w:eastAsia="Times New Roman" w:hAnsi="Arial" w:cs="Arial"/>
                <w:b/>
                <w:bCs/>
                <w:i/>
                <w:iCs/>
                <w:color w:val="auto"/>
                <w:sz w:val="20"/>
                <w:szCs w:val="20"/>
              </w:rPr>
            </w:pPr>
            <w:r>
              <w:rPr>
                <w:rFonts w:ascii="Arial" w:eastAsia="Times New Roman" w:hAnsi="Arial" w:cs="Arial"/>
                <w:b/>
                <w:bCs/>
                <w:i/>
                <w:iCs/>
                <w:color w:val="auto"/>
                <w:sz w:val="20"/>
                <w:szCs w:val="20"/>
              </w:rPr>
              <w:t>Commande pour la r</w:t>
            </w:r>
            <w:r w:rsidR="00BE029A">
              <w:rPr>
                <w:rFonts w:ascii="Arial" w:eastAsia="Times New Roman" w:hAnsi="Arial" w:cs="Arial"/>
                <w:b/>
                <w:bCs/>
                <w:i/>
                <w:iCs/>
                <w:color w:val="auto"/>
                <w:sz w:val="20"/>
                <w:szCs w:val="20"/>
              </w:rPr>
              <w:t>éservation de 1</w:t>
            </w:r>
            <w:r>
              <w:rPr>
                <w:rFonts w:ascii="Arial" w:eastAsia="Times New Roman" w:hAnsi="Arial" w:cs="Arial"/>
                <w:b/>
                <w:bCs/>
                <w:i/>
                <w:iCs/>
                <w:color w:val="auto"/>
                <w:sz w:val="20"/>
                <w:szCs w:val="20"/>
              </w:rPr>
              <w:t>0</w:t>
            </w:r>
            <w:r w:rsidR="00BE029A">
              <w:rPr>
                <w:rFonts w:ascii="Arial" w:eastAsia="Times New Roman" w:hAnsi="Arial" w:cs="Arial"/>
                <w:b/>
                <w:bCs/>
                <w:i/>
                <w:iCs/>
                <w:color w:val="auto"/>
                <w:sz w:val="20"/>
                <w:szCs w:val="20"/>
              </w:rPr>
              <w:t xml:space="preserve"> places (berceaux) ou plus</w:t>
            </w:r>
          </w:p>
        </w:tc>
        <w:tc>
          <w:tcPr>
            <w:tcW w:w="2693" w:type="dxa"/>
            <w:vAlign w:val="center"/>
          </w:tcPr>
          <w:p w14:paraId="193E468E" w14:textId="22385D19" w:rsidR="00BE029A" w:rsidRDefault="00BE029A" w:rsidP="00BE029A">
            <w:pPr>
              <w:spacing w:after="0"/>
              <w:contextualSpacing/>
              <w:jc w:val="center"/>
            </w:pPr>
            <w:r w:rsidRPr="004D5821">
              <w:rPr>
                <w:rFonts w:ascii="Arial" w:eastAsia="Times New Roman" w:hAnsi="Arial" w:cs="Arial"/>
                <w:color w:val="auto"/>
                <w:sz w:val="20"/>
                <w:szCs w:val="20"/>
              </w:rPr>
              <w:t>De 1 à 2 jours</w:t>
            </w:r>
          </w:p>
        </w:tc>
        <w:tc>
          <w:tcPr>
            <w:tcW w:w="2830" w:type="dxa"/>
            <w:vAlign w:val="center"/>
          </w:tcPr>
          <w:p w14:paraId="05256B04"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6D68C462" w14:textId="77777777" w:rsidTr="00F1772E">
        <w:trPr>
          <w:trHeight w:val="623"/>
          <w:jc w:val="center"/>
        </w:trPr>
        <w:tc>
          <w:tcPr>
            <w:tcW w:w="3539" w:type="dxa"/>
            <w:vMerge/>
            <w:shd w:val="clear" w:color="auto" w:fill="auto"/>
            <w:tcMar>
              <w:left w:w="108" w:type="dxa"/>
            </w:tcMar>
            <w:vAlign w:val="center"/>
          </w:tcPr>
          <w:p w14:paraId="64DB9B97" w14:textId="1E3E0B1D" w:rsidR="00BE029A" w:rsidRDefault="00BE029A" w:rsidP="00BE029A">
            <w:pPr>
              <w:spacing w:after="0"/>
              <w:contextualSpacing/>
              <w:jc w:val="both"/>
              <w:rPr>
                <w:rFonts w:ascii="Arial" w:eastAsia="Times New Roman" w:hAnsi="Arial" w:cs="Arial"/>
                <w:b/>
                <w:bCs/>
                <w:i/>
                <w:iCs/>
                <w:color w:val="auto"/>
                <w:sz w:val="20"/>
                <w:szCs w:val="20"/>
              </w:rPr>
            </w:pPr>
          </w:p>
        </w:tc>
        <w:tc>
          <w:tcPr>
            <w:tcW w:w="2693" w:type="dxa"/>
            <w:vAlign w:val="center"/>
          </w:tcPr>
          <w:p w14:paraId="57ECEE2F" w14:textId="419DCFD7" w:rsidR="00BE029A" w:rsidRDefault="00BE029A" w:rsidP="00BE029A">
            <w:pPr>
              <w:spacing w:after="0"/>
              <w:contextualSpacing/>
              <w:jc w:val="center"/>
            </w:pPr>
            <w:r w:rsidRPr="004D5821">
              <w:rPr>
                <w:rFonts w:ascii="Arial" w:eastAsia="Times New Roman" w:hAnsi="Arial" w:cs="Arial"/>
                <w:color w:val="auto"/>
                <w:sz w:val="20"/>
                <w:szCs w:val="20"/>
              </w:rPr>
              <w:t>3 jours</w:t>
            </w:r>
          </w:p>
        </w:tc>
        <w:tc>
          <w:tcPr>
            <w:tcW w:w="2830" w:type="dxa"/>
            <w:vAlign w:val="center"/>
          </w:tcPr>
          <w:p w14:paraId="377A645B"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5A0D4FBD" w14:textId="77777777" w:rsidTr="00F1772E">
        <w:trPr>
          <w:trHeight w:val="623"/>
          <w:jc w:val="center"/>
        </w:trPr>
        <w:tc>
          <w:tcPr>
            <w:tcW w:w="3539" w:type="dxa"/>
            <w:vMerge/>
            <w:shd w:val="clear" w:color="auto" w:fill="auto"/>
            <w:tcMar>
              <w:left w:w="108" w:type="dxa"/>
            </w:tcMar>
            <w:vAlign w:val="center"/>
          </w:tcPr>
          <w:p w14:paraId="6742CED2" w14:textId="03D38607" w:rsidR="00BE029A" w:rsidRDefault="00BE029A" w:rsidP="00BE029A">
            <w:pPr>
              <w:spacing w:after="0"/>
              <w:contextualSpacing/>
              <w:jc w:val="both"/>
              <w:rPr>
                <w:rFonts w:ascii="Arial" w:eastAsia="Times New Roman" w:hAnsi="Arial" w:cs="Arial"/>
                <w:b/>
                <w:bCs/>
                <w:i/>
                <w:iCs/>
                <w:color w:val="auto"/>
                <w:sz w:val="20"/>
                <w:szCs w:val="20"/>
              </w:rPr>
            </w:pPr>
          </w:p>
        </w:tc>
        <w:tc>
          <w:tcPr>
            <w:tcW w:w="2693" w:type="dxa"/>
            <w:vAlign w:val="center"/>
          </w:tcPr>
          <w:p w14:paraId="09054BCC" w14:textId="253DADA7" w:rsidR="00BE029A" w:rsidRDefault="00BE029A" w:rsidP="00BE029A">
            <w:pPr>
              <w:spacing w:after="0"/>
              <w:contextualSpacing/>
              <w:jc w:val="center"/>
            </w:pPr>
            <w:r w:rsidRPr="004D5821">
              <w:t>4 jours</w:t>
            </w:r>
          </w:p>
        </w:tc>
        <w:tc>
          <w:tcPr>
            <w:tcW w:w="2830" w:type="dxa"/>
            <w:vAlign w:val="center"/>
          </w:tcPr>
          <w:p w14:paraId="2B398E1A"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r w:rsidR="00BE029A" w:rsidRPr="00E37026" w14:paraId="3DA90CFE" w14:textId="77777777" w:rsidTr="00F1772E">
        <w:trPr>
          <w:trHeight w:val="623"/>
          <w:jc w:val="center"/>
        </w:trPr>
        <w:tc>
          <w:tcPr>
            <w:tcW w:w="3539" w:type="dxa"/>
            <w:vMerge/>
            <w:shd w:val="clear" w:color="auto" w:fill="auto"/>
            <w:tcMar>
              <w:left w:w="108" w:type="dxa"/>
            </w:tcMar>
            <w:vAlign w:val="center"/>
          </w:tcPr>
          <w:p w14:paraId="4BB8ECC3" w14:textId="3C71F89E" w:rsidR="00BE029A" w:rsidRDefault="00BE029A" w:rsidP="00BE029A">
            <w:pPr>
              <w:spacing w:after="0"/>
              <w:contextualSpacing/>
              <w:jc w:val="both"/>
              <w:rPr>
                <w:rFonts w:ascii="Arial" w:eastAsia="Times New Roman" w:hAnsi="Arial" w:cs="Arial"/>
                <w:b/>
                <w:bCs/>
                <w:i/>
                <w:iCs/>
                <w:color w:val="auto"/>
                <w:sz w:val="20"/>
                <w:szCs w:val="20"/>
              </w:rPr>
            </w:pPr>
          </w:p>
        </w:tc>
        <w:tc>
          <w:tcPr>
            <w:tcW w:w="2693" w:type="dxa"/>
            <w:vAlign w:val="center"/>
          </w:tcPr>
          <w:p w14:paraId="105FCC49" w14:textId="6F0C501F" w:rsidR="00BE029A" w:rsidRDefault="00BE029A" w:rsidP="00BE029A">
            <w:pPr>
              <w:spacing w:after="0"/>
              <w:contextualSpacing/>
              <w:jc w:val="center"/>
            </w:pPr>
            <w:r w:rsidRPr="004D5821">
              <w:t>5 jours</w:t>
            </w:r>
          </w:p>
        </w:tc>
        <w:tc>
          <w:tcPr>
            <w:tcW w:w="2830" w:type="dxa"/>
            <w:vAlign w:val="center"/>
          </w:tcPr>
          <w:p w14:paraId="462CBF05" w14:textId="77777777" w:rsidR="00BE029A" w:rsidRPr="00E37026" w:rsidRDefault="00BE029A" w:rsidP="00BE029A">
            <w:pPr>
              <w:spacing w:after="0"/>
              <w:contextualSpacing/>
              <w:jc w:val="center"/>
              <w:rPr>
                <w:rFonts w:ascii="Arial" w:eastAsia="Times New Roman" w:hAnsi="Arial" w:cs="Arial"/>
                <w:b/>
                <w:bCs/>
                <w:color w:val="auto"/>
                <w:sz w:val="20"/>
                <w:szCs w:val="20"/>
              </w:rPr>
            </w:pPr>
          </w:p>
        </w:tc>
      </w:tr>
    </w:tbl>
    <w:p w14:paraId="1B8279C1" w14:textId="6CF6A04C" w:rsidR="00B34ED9" w:rsidRDefault="00B34ED9" w:rsidP="00E37026">
      <w:pPr>
        <w:suppressAutoHyphens w:val="0"/>
        <w:spacing w:beforeAutospacing="1" w:after="0" w:line="240" w:lineRule="auto"/>
        <w:rPr>
          <w:rFonts w:ascii="Times New Roman" w:eastAsia="Times New Roman" w:hAnsi="Times New Roman" w:cs="Times New Roman"/>
          <w:color w:val="000000"/>
          <w:sz w:val="24"/>
          <w:szCs w:val="24"/>
          <w:lang w:eastAsia="fr-FR"/>
        </w:rPr>
      </w:pPr>
    </w:p>
    <w:p w14:paraId="4C706371" w14:textId="77777777" w:rsidR="00B34ED9" w:rsidRDefault="00B34ED9">
      <w:pPr>
        <w:suppressAutoHyphens w:val="0"/>
        <w:spacing w:after="0"/>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br w:type="page"/>
      </w:r>
    </w:p>
    <w:p w14:paraId="5005CDDA" w14:textId="54389DF1" w:rsidR="00B34ED9" w:rsidRPr="00B34ED9" w:rsidRDefault="00B34ED9" w:rsidP="00B34ED9">
      <w:pPr>
        <w:pBdr>
          <w:top w:val="single" w:sz="4" w:space="1" w:color="auto"/>
          <w:left w:val="single" w:sz="4" w:space="4" w:color="auto"/>
          <w:bottom w:val="single" w:sz="4" w:space="1" w:color="auto"/>
          <w:right w:val="single" w:sz="4" w:space="4" w:color="auto"/>
        </w:pBdr>
        <w:suppressAutoHyphens w:val="0"/>
        <w:spacing w:after="0" w:line="240" w:lineRule="auto"/>
        <w:rPr>
          <w:rFonts w:ascii="Arial" w:eastAsia="Times New Roman" w:hAnsi="Arial" w:cs="Arial"/>
          <w:b/>
          <w:bCs/>
          <w:color w:val="2F5496" w:themeColor="accent1" w:themeShade="BF"/>
          <w:sz w:val="20"/>
          <w:szCs w:val="20"/>
        </w:rPr>
      </w:pPr>
      <w:r>
        <w:rPr>
          <w:rFonts w:ascii="Arial" w:eastAsia="Times New Roman" w:hAnsi="Arial" w:cs="Arial"/>
          <w:b/>
          <w:bCs/>
          <w:color w:val="2F5496" w:themeColor="accent1" w:themeShade="BF"/>
          <w:sz w:val="20"/>
          <w:szCs w:val="20"/>
        </w:rPr>
        <w:lastRenderedPageBreak/>
        <w:t>DEVIS QUANTITATIFS ESTIMATIFS (DQE)</w:t>
      </w:r>
    </w:p>
    <w:p w14:paraId="5F5BCEBE" w14:textId="77777777" w:rsidR="00B34ED9" w:rsidRDefault="00B34ED9" w:rsidP="00462341">
      <w:pPr>
        <w:suppressAutoHyphens w:val="0"/>
        <w:spacing w:after="0"/>
        <w:jc w:val="both"/>
        <w:rPr>
          <w:rFonts w:ascii="Arial" w:hAnsi="Arial" w:cs="Arial"/>
          <w:color w:val="000000" w:themeColor="text1"/>
          <w:sz w:val="20"/>
          <w:szCs w:val="20"/>
        </w:rPr>
      </w:pPr>
    </w:p>
    <w:p w14:paraId="5B733D89" w14:textId="0AEDC99A" w:rsidR="00F90ECD" w:rsidRPr="00C35C15" w:rsidRDefault="00C27C04" w:rsidP="00462341">
      <w:pPr>
        <w:suppressAutoHyphens w:val="0"/>
        <w:spacing w:after="0"/>
        <w:jc w:val="both"/>
        <w:rPr>
          <w:rFonts w:ascii="Arial" w:hAnsi="Arial" w:cs="Arial"/>
          <w:color w:val="000000" w:themeColor="text1"/>
          <w:sz w:val="20"/>
          <w:szCs w:val="20"/>
        </w:rPr>
      </w:pPr>
      <w:r w:rsidRPr="00C35C15">
        <w:rPr>
          <w:rFonts w:ascii="Arial" w:hAnsi="Arial" w:cs="Arial"/>
          <w:color w:val="000000" w:themeColor="text1"/>
          <w:sz w:val="20"/>
          <w:szCs w:val="20"/>
        </w:rPr>
        <w:t xml:space="preserve">Le critère prix s’étudiera à partir </w:t>
      </w:r>
      <w:r w:rsidR="00F90ECD" w:rsidRPr="00C35C15">
        <w:rPr>
          <w:rFonts w:ascii="Arial" w:hAnsi="Arial" w:cs="Arial"/>
          <w:color w:val="000000" w:themeColor="text1"/>
          <w:sz w:val="20"/>
          <w:szCs w:val="20"/>
        </w:rPr>
        <w:t xml:space="preserve">des réservations prévisionnelles pour l’année </w:t>
      </w:r>
      <w:r w:rsidR="001414A1" w:rsidRPr="00C35C15">
        <w:rPr>
          <w:rFonts w:ascii="Arial" w:hAnsi="Arial" w:cs="Arial"/>
          <w:color w:val="000000" w:themeColor="text1"/>
          <w:sz w:val="20"/>
          <w:szCs w:val="20"/>
        </w:rPr>
        <w:t xml:space="preserve">allant </w:t>
      </w:r>
      <w:r w:rsidR="00F90ECD" w:rsidRPr="00C35C15">
        <w:rPr>
          <w:rFonts w:ascii="Arial" w:hAnsi="Arial" w:cs="Arial"/>
          <w:color w:val="000000" w:themeColor="text1"/>
          <w:sz w:val="20"/>
          <w:szCs w:val="20"/>
        </w:rPr>
        <w:t>du 1</w:t>
      </w:r>
      <w:r w:rsidR="00F90ECD" w:rsidRPr="00C35C15">
        <w:rPr>
          <w:rFonts w:ascii="Arial" w:hAnsi="Arial" w:cs="Arial"/>
          <w:color w:val="000000" w:themeColor="text1"/>
          <w:sz w:val="20"/>
          <w:szCs w:val="20"/>
          <w:vertAlign w:val="superscript"/>
        </w:rPr>
        <w:t>er</w:t>
      </w:r>
      <w:r w:rsidR="00F90ECD" w:rsidRPr="00C35C15">
        <w:rPr>
          <w:rFonts w:ascii="Arial" w:hAnsi="Arial" w:cs="Arial"/>
          <w:color w:val="000000" w:themeColor="text1"/>
          <w:sz w:val="20"/>
          <w:szCs w:val="20"/>
        </w:rPr>
        <w:t xml:space="preserve"> septembre 2026 au 31 août 2027</w:t>
      </w:r>
      <w:r w:rsidRPr="00C35C15">
        <w:rPr>
          <w:rFonts w:ascii="Arial" w:hAnsi="Arial" w:cs="Arial"/>
          <w:color w:val="000000" w:themeColor="text1"/>
          <w:sz w:val="20"/>
          <w:szCs w:val="20"/>
        </w:rPr>
        <w:t>.</w:t>
      </w:r>
      <w:r w:rsidR="00F90ECD" w:rsidRPr="00C35C15">
        <w:rPr>
          <w:rFonts w:ascii="Arial" w:hAnsi="Arial" w:cs="Arial"/>
          <w:color w:val="000000" w:themeColor="text1"/>
          <w:sz w:val="20"/>
          <w:szCs w:val="20"/>
        </w:rPr>
        <w:t xml:space="preserve"> </w:t>
      </w:r>
    </w:p>
    <w:p w14:paraId="50C0C23D" w14:textId="77777777" w:rsidR="00F90ECD" w:rsidRPr="00C35C15" w:rsidRDefault="00F90ECD" w:rsidP="00462341">
      <w:pPr>
        <w:suppressAutoHyphens w:val="0"/>
        <w:spacing w:after="0"/>
        <w:jc w:val="both"/>
        <w:rPr>
          <w:rFonts w:ascii="Arial" w:hAnsi="Arial" w:cs="Arial"/>
          <w:color w:val="000000" w:themeColor="text1"/>
          <w:sz w:val="20"/>
          <w:szCs w:val="20"/>
        </w:rPr>
      </w:pPr>
    </w:p>
    <w:p w14:paraId="5643A170" w14:textId="6E2760B9" w:rsidR="00C27C04" w:rsidRPr="00C35C15" w:rsidRDefault="00462341" w:rsidP="00462341">
      <w:pPr>
        <w:suppressAutoHyphens w:val="0"/>
        <w:spacing w:after="0"/>
        <w:jc w:val="both"/>
        <w:rPr>
          <w:rFonts w:ascii="Arial" w:hAnsi="Arial" w:cs="Arial"/>
          <w:color w:val="000000" w:themeColor="text1"/>
          <w:sz w:val="20"/>
          <w:szCs w:val="20"/>
        </w:rPr>
      </w:pPr>
      <w:r>
        <w:rPr>
          <w:rFonts w:ascii="Arial" w:hAnsi="Arial" w:cs="Arial"/>
          <w:color w:val="000000" w:themeColor="text1"/>
          <w:sz w:val="20"/>
          <w:szCs w:val="20"/>
        </w:rPr>
        <w:t>Pour chacun des lots, l</w:t>
      </w:r>
      <w:r w:rsidR="00F90ECD" w:rsidRPr="00C35C15">
        <w:rPr>
          <w:rFonts w:ascii="Arial" w:hAnsi="Arial" w:cs="Arial"/>
          <w:color w:val="000000" w:themeColor="text1"/>
          <w:sz w:val="20"/>
          <w:szCs w:val="20"/>
        </w:rPr>
        <w:t xml:space="preserve">e devis quantitatif estimatif ci-dessous correspond aux commandes prévisionnelles de la période précitée. </w:t>
      </w:r>
    </w:p>
    <w:p w14:paraId="6CAECA06" w14:textId="77777777" w:rsidR="00F90ECD" w:rsidRPr="00C35C15" w:rsidRDefault="00F90ECD" w:rsidP="00C27C04">
      <w:pPr>
        <w:suppressAutoHyphens w:val="0"/>
        <w:spacing w:after="0"/>
        <w:rPr>
          <w:rFonts w:ascii="Arial" w:hAnsi="Arial" w:cs="Arial"/>
          <w:color w:val="000000" w:themeColor="text1"/>
          <w:sz w:val="20"/>
          <w:szCs w:val="20"/>
        </w:rPr>
      </w:pPr>
    </w:p>
    <w:p w14:paraId="7D4960F4" w14:textId="5270C076" w:rsidR="00B34ED9" w:rsidRPr="00B34ED9" w:rsidRDefault="00F90ECD" w:rsidP="00B34ED9">
      <w:pPr>
        <w:suppressAutoHyphens w:val="0"/>
        <w:spacing w:after="0"/>
        <w:jc w:val="both"/>
        <w:rPr>
          <w:rFonts w:ascii="Arial" w:hAnsi="Arial" w:cs="Arial"/>
          <w:b/>
          <w:bCs/>
          <w:color w:val="000000" w:themeColor="text1"/>
          <w:sz w:val="20"/>
          <w:szCs w:val="20"/>
        </w:rPr>
      </w:pPr>
      <w:r w:rsidRPr="00B34ED9">
        <w:rPr>
          <w:rFonts w:ascii="Arial" w:hAnsi="Arial" w:cs="Arial"/>
          <w:b/>
          <w:bCs/>
          <w:color w:val="000000" w:themeColor="text1"/>
          <w:sz w:val="20"/>
          <w:szCs w:val="20"/>
        </w:rPr>
        <w:t>Seuls les coûts unitaires</w:t>
      </w:r>
      <w:r w:rsidR="00462341" w:rsidRPr="00B34ED9">
        <w:rPr>
          <w:rFonts w:ascii="Arial" w:hAnsi="Arial" w:cs="Arial"/>
          <w:b/>
          <w:bCs/>
          <w:color w:val="000000" w:themeColor="text1"/>
          <w:sz w:val="20"/>
          <w:szCs w:val="20"/>
        </w:rPr>
        <w:t xml:space="preserve">, figurant également dans le </w:t>
      </w:r>
      <w:r w:rsidR="004708C9" w:rsidRPr="00B34ED9">
        <w:rPr>
          <w:rFonts w:ascii="Arial" w:hAnsi="Arial" w:cs="Arial"/>
          <w:b/>
          <w:bCs/>
          <w:color w:val="000000" w:themeColor="text1"/>
          <w:sz w:val="20"/>
          <w:szCs w:val="20"/>
        </w:rPr>
        <w:t>bordereau de prix ci-dessus</w:t>
      </w:r>
      <w:r w:rsidR="00462341" w:rsidRPr="00B34ED9">
        <w:rPr>
          <w:rFonts w:ascii="Arial" w:hAnsi="Arial" w:cs="Arial"/>
          <w:b/>
          <w:bCs/>
          <w:color w:val="000000" w:themeColor="text1"/>
          <w:sz w:val="20"/>
          <w:szCs w:val="20"/>
        </w:rPr>
        <w:t>,</w:t>
      </w:r>
      <w:r w:rsidRPr="00B34ED9">
        <w:rPr>
          <w:rFonts w:ascii="Arial" w:hAnsi="Arial" w:cs="Arial"/>
          <w:b/>
          <w:bCs/>
          <w:color w:val="000000" w:themeColor="text1"/>
          <w:sz w:val="20"/>
          <w:szCs w:val="20"/>
        </w:rPr>
        <w:t xml:space="preserve"> sont contractuels. Les quantités sont estimatives et n’engagent pas la CAF des Bouches-du-Rhône.</w:t>
      </w:r>
    </w:p>
    <w:p w14:paraId="75EE9C47" w14:textId="77777777" w:rsidR="00B34ED9" w:rsidRDefault="00B34ED9" w:rsidP="00C27C04">
      <w:pPr>
        <w:suppressAutoHyphens w:val="0"/>
        <w:spacing w:after="0"/>
        <w:rPr>
          <w:rFonts w:ascii="Arial" w:hAnsi="Arial" w:cs="Arial"/>
          <w:color w:val="000000" w:themeColor="text1"/>
          <w:sz w:val="20"/>
          <w:szCs w:val="20"/>
        </w:rPr>
      </w:pPr>
    </w:p>
    <w:p w14:paraId="41E45EA9" w14:textId="03197C50" w:rsidR="00F90ECD" w:rsidRPr="00462341" w:rsidRDefault="001414A1" w:rsidP="00C27C04">
      <w:pPr>
        <w:suppressAutoHyphens w:val="0"/>
        <w:spacing w:after="0"/>
        <w:rPr>
          <w:rFonts w:ascii="Arial" w:hAnsi="Arial" w:cs="Arial"/>
          <w:color w:val="2F5496" w:themeColor="accent1" w:themeShade="BF"/>
          <w:sz w:val="20"/>
          <w:szCs w:val="20"/>
        </w:rPr>
      </w:pPr>
      <w:r w:rsidRPr="00462341">
        <w:rPr>
          <w:rFonts w:ascii="Arial" w:hAnsi="Arial" w:cs="Arial"/>
          <w:b/>
          <w:bCs/>
          <w:color w:val="2F5496" w:themeColor="accent1" w:themeShade="BF"/>
          <w:sz w:val="20"/>
          <w:szCs w:val="20"/>
        </w:rPr>
        <w:t>DQE LOT 1</w:t>
      </w:r>
    </w:p>
    <w:p w14:paraId="256A355C" w14:textId="77777777" w:rsidR="00E37026" w:rsidRPr="00E37026" w:rsidRDefault="00E37026" w:rsidP="00E37026">
      <w:pPr>
        <w:spacing w:after="0"/>
        <w:ind w:left="720"/>
        <w:contextualSpacing/>
        <w:jc w:val="both"/>
        <w:rPr>
          <w:rFonts w:ascii="Arial" w:eastAsia="Times New Roman" w:hAnsi="Arial" w:cs="Arial"/>
          <w:i/>
          <w:iCs/>
          <w:color w:val="auto"/>
          <w:sz w:val="20"/>
          <w:szCs w:val="20"/>
        </w:rPr>
      </w:pPr>
    </w:p>
    <w:tbl>
      <w:tblPr>
        <w:tblStyle w:val="Grilledutableau"/>
        <w:tblW w:w="9351" w:type="dxa"/>
        <w:jc w:val="center"/>
        <w:tblLook w:val="04A0" w:firstRow="1" w:lastRow="0" w:firstColumn="1" w:lastColumn="0" w:noHBand="0" w:noVBand="1"/>
      </w:tblPr>
      <w:tblGrid>
        <w:gridCol w:w="2626"/>
        <w:gridCol w:w="1612"/>
        <w:gridCol w:w="1323"/>
        <w:gridCol w:w="1849"/>
        <w:gridCol w:w="1941"/>
      </w:tblGrid>
      <w:tr w:rsidR="008E54EA" w14:paraId="71CBF4CD" w14:textId="3ECF3FDC" w:rsidTr="008019FC">
        <w:trPr>
          <w:jc w:val="center"/>
        </w:trPr>
        <w:tc>
          <w:tcPr>
            <w:tcW w:w="2626" w:type="dxa"/>
            <w:shd w:val="clear" w:color="auto" w:fill="2F5496" w:themeFill="accent1" w:themeFillShade="BF"/>
            <w:vAlign w:val="center"/>
          </w:tcPr>
          <w:p w14:paraId="50623163" w14:textId="7AB0A05C" w:rsidR="008E54EA" w:rsidRPr="00D95852" w:rsidRDefault="00F1772E" w:rsidP="00D95852">
            <w:pPr>
              <w:suppressAutoHyphens w:val="0"/>
              <w:spacing w:after="0"/>
              <w:jc w:val="center"/>
              <w:rPr>
                <w:rFonts w:ascii="Arial" w:hAnsi="Arial" w:cs="Arial"/>
                <w:b/>
                <w:bCs/>
                <w:color w:val="FFFFFF" w:themeColor="background1"/>
                <w:sz w:val="20"/>
                <w:szCs w:val="20"/>
              </w:rPr>
            </w:pPr>
            <w:r>
              <w:rPr>
                <w:rFonts w:ascii="Arial" w:hAnsi="Arial" w:cs="Arial"/>
                <w:b/>
                <w:bCs/>
                <w:color w:val="FFFFFF" w:themeColor="background1"/>
                <w:sz w:val="20"/>
                <w:szCs w:val="20"/>
              </w:rPr>
              <w:t xml:space="preserve">Volume de la commande </w:t>
            </w:r>
          </w:p>
        </w:tc>
        <w:tc>
          <w:tcPr>
            <w:tcW w:w="1612" w:type="dxa"/>
            <w:shd w:val="clear" w:color="auto" w:fill="2F5496" w:themeFill="accent1" w:themeFillShade="BF"/>
            <w:vAlign w:val="center"/>
          </w:tcPr>
          <w:p w14:paraId="620D91EF" w14:textId="2F540096" w:rsidR="008E54EA" w:rsidRPr="00D95852" w:rsidRDefault="008E54EA" w:rsidP="00D95852">
            <w:pPr>
              <w:suppressAutoHyphens w:val="0"/>
              <w:spacing w:after="0"/>
              <w:jc w:val="center"/>
              <w:rPr>
                <w:rFonts w:ascii="Arial" w:hAnsi="Arial" w:cs="Arial"/>
                <w:b/>
                <w:bCs/>
                <w:color w:val="FFFFFF" w:themeColor="background1"/>
                <w:sz w:val="20"/>
                <w:szCs w:val="20"/>
              </w:rPr>
            </w:pPr>
            <w:r w:rsidRPr="00D95852">
              <w:rPr>
                <w:rFonts w:ascii="Arial" w:hAnsi="Arial" w:cs="Arial"/>
                <w:b/>
                <w:bCs/>
                <w:color w:val="FFFFFF" w:themeColor="background1"/>
                <w:sz w:val="20"/>
                <w:szCs w:val="20"/>
              </w:rPr>
              <w:t>Temps d’occupation</w:t>
            </w:r>
          </w:p>
        </w:tc>
        <w:tc>
          <w:tcPr>
            <w:tcW w:w="1323" w:type="dxa"/>
            <w:shd w:val="clear" w:color="auto" w:fill="2F5496" w:themeFill="accent1" w:themeFillShade="BF"/>
            <w:vAlign w:val="center"/>
          </w:tcPr>
          <w:p w14:paraId="3DA4580A" w14:textId="7385068C" w:rsidR="008E54EA" w:rsidRPr="00D95852" w:rsidRDefault="008E54EA" w:rsidP="00D95852">
            <w:pPr>
              <w:suppressAutoHyphens w:val="0"/>
              <w:spacing w:after="0"/>
              <w:jc w:val="center"/>
              <w:rPr>
                <w:rFonts w:ascii="Arial" w:hAnsi="Arial" w:cs="Arial"/>
                <w:b/>
                <w:bCs/>
                <w:color w:val="FFFFFF" w:themeColor="background1"/>
                <w:sz w:val="20"/>
                <w:szCs w:val="20"/>
              </w:rPr>
            </w:pPr>
            <w:r w:rsidRPr="00D95852">
              <w:rPr>
                <w:rFonts w:ascii="Arial" w:hAnsi="Arial" w:cs="Arial"/>
                <w:b/>
                <w:bCs/>
                <w:color w:val="FFFFFF" w:themeColor="background1"/>
                <w:sz w:val="20"/>
                <w:szCs w:val="20"/>
              </w:rPr>
              <w:t>Quantité</w:t>
            </w:r>
            <w:r w:rsidR="00462341">
              <w:rPr>
                <w:rFonts w:ascii="Arial" w:hAnsi="Arial" w:cs="Arial"/>
                <w:b/>
                <w:bCs/>
                <w:color w:val="FFFFFF" w:themeColor="background1"/>
                <w:sz w:val="20"/>
                <w:szCs w:val="20"/>
              </w:rPr>
              <w:t xml:space="preserve"> de berceaux</w:t>
            </w:r>
          </w:p>
        </w:tc>
        <w:tc>
          <w:tcPr>
            <w:tcW w:w="1849" w:type="dxa"/>
            <w:shd w:val="clear" w:color="auto" w:fill="2F5496" w:themeFill="accent1" w:themeFillShade="BF"/>
            <w:vAlign w:val="center"/>
          </w:tcPr>
          <w:p w14:paraId="64D245C8" w14:textId="1CBEED0C" w:rsidR="008E54EA" w:rsidRPr="00D95852" w:rsidRDefault="008E54EA" w:rsidP="00D95852">
            <w:pPr>
              <w:suppressAutoHyphens w:val="0"/>
              <w:spacing w:after="0"/>
              <w:jc w:val="center"/>
              <w:rPr>
                <w:rFonts w:ascii="Arial" w:hAnsi="Arial" w:cs="Arial"/>
                <w:b/>
                <w:bCs/>
                <w:color w:val="FFFFFF" w:themeColor="background1"/>
                <w:sz w:val="20"/>
                <w:szCs w:val="20"/>
              </w:rPr>
            </w:pPr>
            <w:r w:rsidRPr="00D95852">
              <w:rPr>
                <w:rFonts w:ascii="Arial" w:hAnsi="Arial" w:cs="Arial"/>
                <w:b/>
                <w:bCs/>
                <w:color w:val="FFFFFF" w:themeColor="background1"/>
                <w:sz w:val="20"/>
                <w:szCs w:val="20"/>
              </w:rPr>
              <w:t xml:space="preserve">Prix unitaire </w:t>
            </w:r>
            <w:r>
              <w:rPr>
                <w:rFonts w:ascii="Arial" w:hAnsi="Arial" w:cs="Arial"/>
                <w:b/>
                <w:bCs/>
                <w:color w:val="FFFFFF" w:themeColor="background1"/>
                <w:sz w:val="20"/>
                <w:szCs w:val="20"/>
              </w:rPr>
              <w:t>annuel net</w:t>
            </w:r>
          </w:p>
        </w:tc>
        <w:tc>
          <w:tcPr>
            <w:tcW w:w="1941" w:type="dxa"/>
            <w:shd w:val="clear" w:color="auto" w:fill="2F5496" w:themeFill="accent1" w:themeFillShade="BF"/>
          </w:tcPr>
          <w:p w14:paraId="2FD1AA59" w14:textId="7A263896" w:rsidR="008E54EA" w:rsidRPr="00D95852" w:rsidRDefault="008E54EA" w:rsidP="00D95852">
            <w:pPr>
              <w:suppressAutoHyphens w:val="0"/>
              <w:spacing w:after="0"/>
              <w:jc w:val="center"/>
              <w:rPr>
                <w:rFonts w:ascii="Arial" w:hAnsi="Arial" w:cs="Arial"/>
                <w:b/>
                <w:bCs/>
                <w:color w:val="FFFFFF" w:themeColor="background1"/>
                <w:sz w:val="20"/>
                <w:szCs w:val="20"/>
              </w:rPr>
            </w:pPr>
            <w:r w:rsidRPr="008E54EA">
              <w:rPr>
                <w:rFonts w:ascii="Arial" w:hAnsi="Arial" w:cs="Arial"/>
                <w:b/>
                <w:bCs/>
                <w:color w:val="FFFFFF" w:themeColor="background1"/>
                <w:sz w:val="20"/>
                <w:szCs w:val="20"/>
              </w:rPr>
              <w:t xml:space="preserve">Prix </w:t>
            </w:r>
            <w:r>
              <w:rPr>
                <w:rFonts w:ascii="Arial" w:hAnsi="Arial" w:cs="Arial"/>
                <w:b/>
                <w:bCs/>
                <w:color w:val="FFFFFF" w:themeColor="background1"/>
                <w:sz w:val="20"/>
                <w:szCs w:val="20"/>
              </w:rPr>
              <w:t>total</w:t>
            </w:r>
            <w:r w:rsidRPr="008E54EA">
              <w:rPr>
                <w:rFonts w:ascii="Arial" w:hAnsi="Arial" w:cs="Arial"/>
                <w:b/>
                <w:bCs/>
                <w:color w:val="FFFFFF" w:themeColor="background1"/>
                <w:sz w:val="20"/>
                <w:szCs w:val="20"/>
              </w:rPr>
              <w:t xml:space="preserve"> annuel net</w:t>
            </w:r>
          </w:p>
        </w:tc>
      </w:tr>
      <w:tr w:rsidR="008E54EA" w14:paraId="2913852C" w14:textId="1980E07E" w:rsidTr="008019FC">
        <w:trPr>
          <w:trHeight w:val="723"/>
          <w:jc w:val="center"/>
        </w:trPr>
        <w:tc>
          <w:tcPr>
            <w:tcW w:w="2626" w:type="dxa"/>
            <w:vMerge w:val="restart"/>
            <w:vAlign w:val="center"/>
          </w:tcPr>
          <w:p w14:paraId="387B52EF" w14:textId="2EE35EC1" w:rsidR="008E54EA" w:rsidRPr="003766D6" w:rsidRDefault="00297A59" w:rsidP="00462341">
            <w:pPr>
              <w:suppressAutoHyphens w:val="0"/>
              <w:spacing w:after="0"/>
              <w:jc w:val="center"/>
              <w:rPr>
                <w:rFonts w:ascii="Arial" w:hAnsi="Arial" w:cs="Arial"/>
              </w:rPr>
            </w:pPr>
            <w:r>
              <w:rPr>
                <w:rFonts w:ascii="Arial" w:eastAsia="Times New Roman" w:hAnsi="Arial" w:cs="Arial"/>
                <w:b/>
                <w:bCs/>
                <w:i/>
                <w:iCs/>
                <w:color w:val="auto"/>
                <w:sz w:val="20"/>
                <w:szCs w:val="20"/>
              </w:rPr>
              <w:t>Commande pour la r</w:t>
            </w:r>
            <w:r w:rsidR="00B90333">
              <w:rPr>
                <w:rFonts w:ascii="Arial" w:eastAsia="Times New Roman" w:hAnsi="Arial" w:cs="Arial"/>
                <w:b/>
                <w:bCs/>
                <w:i/>
                <w:iCs/>
                <w:color w:val="auto"/>
                <w:sz w:val="20"/>
                <w:szCs w:val="20"/>
              </w:rPr>
              <w:t>éservation de 1</w:t>
            </w:r>
            <w:r w:rsidR="00462341">
              <w:rPr>
                <w:rFonts w:ascii="Arial" w:eastAsia="Times New Roman" w:hAnsi="Arial" w:cs="Arial"/>
                <w:b/>
                <w:bCs/>
                <w:i/>
                <w:iCs/>
                <w:color w:val="auto"/>
                <w:sz w:val="20"/>
                <w:szCs w:val="20"/>
              </w:rPr>
              <w:t>2</w:t>
            </w:r>
            <w:r w:rsidR="00B90333">
              <w:rPr>
                <w:rFonts w:ascii="Arial" w:eastAsia="Times New Roman" w:hAnsi="Arial" w:cs="Arial"/>
                <w:b/>
                <w:bCs/>
                <w:i/>
                <w:iCs/>
                <w:color w:val="auto"/>
                <w:sz w:val="20"/>
                <w:szCs w:val="20"/>
              </w:rPr>
              <w:t xml:space="preserve"> places (berceaux)</w:t>
            </w:r>
            <w:r w:rsidR="00462341">
              <w:rPr>
                <w:rFonts w:ascii="Arial" w:eastAsia="Times New Roman" w:hAnsi="Arial" w:cs="Arial"/>
                <w:b/>
                <w:bCs/>
                <w:i/>
                <w:iCs/>
                <w:color w:val="auto"/>
                <w:sz w:val="20"/>
                <w:szCs w:val="20"/>
              </w:rPr>
              <w:t xml:space="preserve"> en septembre 2026</w:t>
            </w:r>
          </w:p>
        </w:tc>
        <w:tc>
          <w:tcPr>
            <w:tcW w:w="1612" w:type="dxa"/>
            <w:vAlign w:val="center"/>
          </w:tcPr>
          <w:p w14:paraId="6E297B67" w14:textId="251538BE" w:rsidR="008E54EA" w:rsidRDefault="008E54EA" w:rsidP="00830DE2">
            <w:pPr>
              <w:suppressAutoHyphens w:val="0"/>
              <w:spacing w:after="0"/>
              <w:jc w:val="center"/>
              <w:rPr>
                <w:rFonts w:ascii="Arial" w:hAnsi="Arial" w:cs="Arial"/>
                <w:sz w:val="20"/>
                <w:szCs w:val="20"/>
              </w:rPr>
            </w:pPr>
            <w:r>
              <w:rPr>
                <w:rFonts w:ascii="Arial" w:hAnsi="Arial" w:cs="Arial"/>
                <w:sz w:val="20"/>
                <w:szCs w:val="20"/>
              </w:rPr>
              <w:t>2 jours</w:t>
            </w:r>
          </w:p>
        </w:tc>
        <w:tc>
          <w:tcPr>
            <w:tcW w:w="1323" w:type="dxa"/>
            <w:vAlign w:val="center"/>
          </w:tcPr>
          <w:p w14:paraId="487023CA" w14:textId="3A2E84F3" w:rsidR="008E54EA" w:rsidRDefault="008E54EA" w:rsidP="00830DE2">
            <w:pPr>
              <w:suppressAutoHyphens w:val="0"/>
              <w:spacing w:after="0"/>
              <w:jc w:val="center"/>
              <w:rPr>
                <w:rFonts w:ascii="Arial" w:hAnsi="Arial" w:cs="Arial"/>
                <w:sz w:val="20"/>
                <w:szCs w:val="20"/>
              </w:rPr>
            </w:pPr>
            <w:r>
              <w:rPr>
                <w:rFonts w:ascii="Arial" w:hAnsi="Arial" w:cs="Arial"/>
                <w:sz w:val="20"/>
                <w:szCs w:val="20"/>
              </w:rPr>
              <w:t>1</w:t>
            </w:r>
          </w:p>
        </w:tc>
        <w:tc>
          <w:tcPr>
            <w:tcW w:w="1849" w:type="dxa"/>
            <w:vAlign w:val="center"/>
          </w:tcPr>
          <w:p w14:paraId="1119E283" w14:textId="77777777" w:rsidR="008E54EA" w:rsidRDefault="008E54EA" w:rsidP="00830DE2">
            <w:pPr>
              <w:suppressAutoHyphens w:val="0"/>
              <w:spacing w:after="0"/>
              <w:jc w:val="center"/>
              <w:rPr>
                <w:rFonts w:ascii="Arial" w:hAnsi="Arial" w:cs="Arial"/>
                <w:sz w:val="20"/>
                <w:szCs w:val="20"/>
              </w:rPr>
            </w:pPr>
          </w:p>
        </w:tc>
        <w:tc>
          <w:tcPr>
            <w:tcW w:w="1941" w:type="dxa"/>
          </w:tcPr>
          <w:p w14:paraId="0030F22E" w14:textId="77777777" w:rsidR="008E54EA" w:rsidRDefault="008E54EA" w:rsidP="00830DE2">
            <w:pPr>
              <w:suppressAutoHyphens w:val="0"/>
              <w:spacing w:after="0"/>
              <w:jc w:val="center"/>
              <w:rPr>
                <w:rFonts w:ascii="Arial" w:hAnsi="Arial" w:cs="Arial"/>
                <w:sz w:val="20"/>
                <w:szCs w:val="20"/>
              </w:rPr>
            </w:pPr>
          </w:p>
        </w:tc>
      </w:tr>
      <w:tr w:rsidR="008E54EA" w14:paraId="664F5D4A" w14:textId="70C78F39" w:rsidTr="008019FC">
        <w:trPr>
          <w:trHeight w:val="851"/>
          <w:jc w:val="center"/>
        </w:trPr>
        <w:tc>
          <w:tcPr>
            <w:tcW w:w="2626" w:type="dxa"/>
            <w:vMerge/>
          </w:tcPr>
          <w:p w14:paraId="6CE8AAB2" w14:textId="77777777" w:rsidR="008E54EA" w:rsidRDefault="008E54EA" w:rsidP="00830DE2">
            <w:pPr>
              <w:suppressAutoHyphens w:val="0"/>
              <w:spacing w:after="0"/>
              <w:jc w:val="center"/>
              <w:rPr>
                <w:rFonts w:ascii="Arial" w:hAnsi="Arial" w:cs="Arial"/>
                <w:sz w:val="20"/>
                <w:szCs w:val="20"/>
              </w:rPr>
            </w:pPr>
          </w:p>
        </w:tc>
        <w:tc>
          <w:tcPr>
            <w:tcW w:w="1612" w:type="dxa"/>
            <w:vAlign w:val="center"/>
          </w:tcPr>
          <w:p w14:paraId="34E953F8" w14:textId="7D029971" w:rsidR="008E54EA" w:rsidRDefault="008E54EA" w:rsidP="00830DE2">
            <w:pPr>
              <w:suppressAutoHyphens w:val="0"/>
              <w:spacing w:after="0"/>
              <w:jc w:val="center"/>
              <w:rPr>
                <w:rFonts w:ascii="Arial" w:hAnsi="Arial" w:cs="Arial"/>
                <w:sz w:val="20"/>
                <w:szCs w:val="20"/>
              </w:rPr>
            </w:pPr>
            <w:r>
              <w:rPr>
                <w:rFonts w:ascii="Arial" w:hAnsi="Arial" w:cs="Arial"/>
                <w:sz w:val="20"/>
                <w:szCs w:val="20"/>
              </w:rPr>
              <w:t>3 jours</w:t>
            </w:r>
          </w:p>
        </w:tc>
        <w:tc>
          <w:tcPr>
            <w:tcW w:w="1323" w:type="dxa"/>
            <w:vAlign w:val="center"/>
          </w:tcPr>
          <w:p w14:paraId="76471ABF" w14:textId="1ADEF49B" w:rsidR="008E54EA" w:rsidRDefault="008E54EA" w:rsidP="00830DE2">
            <w:pPr>
              <w:suppressAutoHyphens w:val="0"/>
              <w:spacing w:after="0"/>
              <w:jc w:val="center"/>
              <w:rPr>
                <w:rFonts w:ascii="Arial" w:hAnsi="Arial" w:cs="Arial"/>
                <w:sz w:val="20"/>
                <w:szCs w:val="20"/>
              </w:rPr>
            </w:pPr>
            <w:r>
              <w:rPr>
                <w:rFonts w:ascii="Arial" w:hAnsi="Arial" w:cs="Arial"/>
                <w:sz w:val="20"/>
                <w:szCs w:val="20"/>
              </w:rPr>
              <w:t>3</w:t>
            </w:r>
          </w:p>
        </w:tc>
        <w:tc>
          <w:tcPr>
            <w:tcW w:w="1849" w:type="dxa"/>
            <w:vAlign w:val="center"/>
          </w:tcPr>
          <w:p w14:paraId="20DA006F" w14:textId="77777777" w:rsidR="008E54EA" w:rsidRDefault="008E54EA" w:rsidP="00830DE2">
            <w:pPr>
              <w:suppressAutoHyphens w:val="0"/>
              <w:spacing w:after="0"/>
              <w:jc w:val="center"/>
              <w:rPr>
                <w:rFonts w:ascii="Arial" w:hAnsi="Arial" w:cs="Arial"/>
                <w:sz w:val="20"/>
                <w:szCs w:val="20"/>
              </w:rPr>
            </w:pPr>
          </w:p>
        </w:tc>
        <w:tc>
          <w:tcPr>
            <w:tcW w:w="1941" w:type="dxa"/>
          </w:tcPr>
          <w:p w14:paraId="32CE669C" w14:textId="77777777" w:rsidR="008E54EA" w:rsidRDefault="008E54EA" w:rsidP="00830DE2">
            <w:pPr>
              <w:suppressAutoHyphens w:val="0"/>
              <w:spacing w:after="0"/>
              <w:jc w:val="center"/>
              <w:rPr>
                <w:rFonts w:ascii="Arial" w:hAnsi="Arial" w:cs="Arial"/>
                <w:sz w:val="20"/>
                <w:szCs w:val="20"/>
              </w:rPr>
            </w:pPr>
          </w:p>
        </w:tc>
      </w:tr>
      <w:tr w:rsidR="008E54EA" w14:paraId="7E191281" w14:textId="33433BED" w:rsidTr="008019FC">
        <w:trPr>
          <w:trHeight w:val="851"/>
          <w:jc w:val="center"/>
        </w:trPr>
        <w:tc>
          <w:tcPr>
            <w:tcW w:w="2626" w:type="dxa"/>
            <w:vMerge/>
          </w:tcPr>
          <w:p w14:paraId="0DBADE37" w14:textId="77777777" w:rsidR="008E54EA" w:rsidRDefault="008E54EA" w:rsidP="00830DE2">
            <w:pPr>
              <w:suppressAutoHyphens w:val="0"/>
              <w:spacing w:after="0"/>
              <w:jc w:val="center"/>
              <w:rPr>
                <w:rFonts w:ascii="Arial" w:hAnsi="Arial" w:cs="Arial"/>
                <w:sz w:val="20"/>
                <w:szCs w:val="20"/>
              </w:rPr>
            </w:pPr>
          </w:p>
        </w:tc>
        <w:tc>
          <w:tcPr>
            <w:tcW w:w="1612" w:type="dxa"/>
            <w:vAlign w:val="center"/>
          </w:tcPr>
          <w:p w14:paraId="54EBA0E5" w14:textId="6BDA24DC" w:rsidR="008E54EA" w:rsidRDefault="008E54EA" w:rsidP="00830DE2">
            <w:pPr>
              <w:suppressAutoHyphens w:val="0"/>
              <w:spacing w:after="0"/>
              <w:jc w:val="center"/>
              <w:rPr>
                <w:rFonts w:ascii="Arial" w:hAnsi="Arial" w:cs="Arial"/>
                <w:sz w:val="20"/>
                <w:szCs w:val="20"/>
              </w:rPr>
            </w:pPr>
            <w:r>
              <w:rPr>
                <w:rFonts w:ascii="Arial" w:hAnsi="Arial" w:cs="Arial"/>
                <w:sz w:val="20"/>
                <w:szCs w:val="20"/>
              </w:rPr>
              <w:t>4 jours</w:t>
            </w:r>
          </w:p>
        </w:tc>
        <w:tc>
          <w:tcPr>
            <w:tcW w:w="1323" w:type="dxa"/>
            <w:vAlign w:val="center"/>
          </w:tcPr>
          <w:p w14:paraId="6E8864E1" w14:textId="2AC4F8A5" w:rsidR="008E54EA" w:rsidRDefault="008E54EA" w:rsidP="00830DE2">
            <w:pPr>
              <w:suppressAutoHyphens w:val="0"/>
              <w:spacing w:after="0"/>
              <w:jc w:val="center"/>
              <w:rPr>
                <w:rFonts w:ascii="Arial" w:hAnsi="Arial" w:cs="Arial"/>
                <w:sz w:val="20"/>
                <w:szCs w:val="20"/>
              </w:rPr>
            </w:pPr>
            <w:r>
              <w:rPr>
                <w:rFonts w:ascii="Arial" w:hAnsi="Arial" w:cs="Arial"/>
                <w:sz w:val="20"/>
                <w:szCs w:val="20"/>
              </w:rPr>
              <w:t>2</w:t>
            </w:r>
          </w:p>
        </w:tc>
        <w:tc>
          <w:tcPr>
            <w:tcW w:w="1849" w:type="dxa"/>
            <w:vAlign w:val="center"/>
          </w:tcPr>
          <w:p w14:paraId="0192F6F7" w14:textId="77777777" w:rsidR="008E54EA" w:rsidRDefault="008E54EA" w:rsidP="00830DE2">
            <w:pPr>
              <w:suppressAutoHyphens w:val="0"/>
              <w:spacing w:after="0"/>
              <w:jc w:val="center"/>
              <w:rPr>
                <w:rFonts w:ascii="Arial" w:hAnsi="Arial" w:cs="Arial"/>
                <w:sz w:val="20"/>
                <w:szCs w:val="20"/>
              </w:rPr>
            </w:pPr>
          </w:p>
        </w:tc>
        <w:tc>
          <w:tcPr>
            <w:tcW w:w="1941" w:type="dxa"/>
          </w:tcPr>
          <w:p w14:paraId="355EB0FD" w14:textId="77777777" w:rsidR="008E54EA" w:rsidRDefault="008E54EA" w:rsidP="00830DE2">
            <w:pPr>
              <w:suppressAutoHyphens w:val="0"/>
              <w:spacing w:after="0"/>
              <w:jc w:val="center"/>
              <w:rPr>
                <w:rFonts w:ascii="Arial" w:hAnsi="Arial" w:cs="Arial"/>
                <w:sz w:val="20"/>
                <w:szCs w:val="20"/>
              </w:rPr>
            </w:pPr>
          </w:p>
        </w:tc>
      </w:tr>
      <w:tr w:rsidR="008E54EA" w14:paraId="4166B623" w14:textId="0CB8B51A" w:rsidTr="008019FC">
        <w:trPr>
          <w:trHeight w:val="851"/>
          <w:jc w:val="center"/>
        </w:trPr>
        <w:tc>
          <w:tcPr>
            <w:tcW w:w="2626" w:type="dxa"/>
            <w:vMerge/>
          </w:tcPr>
          <w:p w14:paraId="341ADF45" w14:textId="77777777" w:rsidR="008E54EA" w:rsidRDefault="008E54EA" w:rsidP="00830DE2">
            <w:pPr>
              <w:suppressAutoHyphens w:val="0"/>
              <w:spacing w:after="0"/>
              <w:jc w:val="center"/>
              <w:rPr>
                <w:rFonts w:ascii="Arial" w:hAnsi="Arial" w:cs="Arial"/>
                <w:sz w:val="20"/>
                <w:szCs w:val="20"/>
              </w:rPr>
            </w:pPr>
          </w:p>
        </w:tc>
        <w:tc>
          <w:tcPr>
            <w:tcW w:w="1612" w:type="dxa"/>
            <w:vAlign w:val="center"/>
          </w:tcPr>
          <w:p w14:paraId="05F418EF" w14:textId="1A012C2E" w:rsidR="008E54EA" w:rsidRDefault="008E54EA" w:rsidP="00830DE2">
            <w:pPr>
              <w:suppressAutoHyphens w:val="0"/>
              <w:spacing w:after="0"/>
              <w:jc w:val="center"/>
              <w:rPr>
                <w:rFonts w:ascii="Arial" w:hAnsi="Arial" w:cs="Arial"/>
                <w:sz w:val="20"/>
                <w:szCs w:val="20"/>
              </w:rPr>
            </w:pPr>
            <w:r>
              <w:rPr>
                <w:rFonts w:ascii="Arial" w:hAnsi="Arial" w:cs="Arial"/>
                <w:sz w:val="20"/>
                <w:szCs w:val="20"/>
              </w:rPr>
              <w:t>5 jours</w:t>
            </w:r>
          </w:p>
        </w:tc>
        <w:tc>
          <w:tcPr>
            <w:tcW w:w="1323" w:type="dxa"/>
            <w:vAlign w:val="center"/>
          </w:tcPr>
          <w:p w14:paraId="006D4B84" w14:textId="7BB50FA7" w:rsidR="008E54EA" w:rsidRDefault="008E54EA" w:rsidP="00830DE2">
            <w:pPr>
              <w:suppressAutoHyphens w:val="0"/>
              <w:spacing w:after="0"/>
              <w:jc w:val="center"/>
              <w:rPr>
                <w:rFonts w:ascii="Arial" w:hAnsi="Arial" w:cs="Arial"/>
                <w:sz w:val="20"/>
                <w:szCs w:val="20"/>
              </w:rPr>
            </w:pPr>
            <w:r>
              <w:rPr>
                <w:rFonts w:ascii="Arial" w:hAnsi="Arial" w:cs="Arial"/>
                <w:sz w:val="20"/>
                <w:szCs w:val="20"/>
              </w:rPr>
              <w:t>6</w:t>
            </w:r>
          </w:p>
        </w:tc>
        <w:tc>
          <w:tcPr>
            <w:tcW w:w="1849" w:type="dxa"/>
            <w:vAlign w:val="center"/>
          </w:tcPr>
          <w:p w14:paraId="7BF6AD63" w14:textId="77777777" w:rsidR="008E54EA" w:rsidRDefault="008E54EA" w:rsidP="00830DE2">
            <w:pPr>
              <w:suppressAutoHyphens w:val="0"/>
              <w:spacing w:after="0"/>
              <w:jc w:val="center"/>
              <w:rPr>
                <w:rFonts w:ascii="Arial" w:hAnsi="Arial" w:cs="Arial"/>
                <w:sz w:val="20"/>
                <w:szCs w:val="20"/>
              </w:rPr>
            </w:pPr>
          </w:p>
        </w:tc>
        <w:tc>
          <w:tcPr>
            <w:tcW w:w="1941" w:type="dxa"/>
          </w:tcPr>
          <w:p w14:paraId="25085C19" w14:textId="77777777" w:rsidR="008E54EA" w:rsidRDefault="008E54EA" w:rsidP="00830DE2">
            <w:pPr>
              <w:suppressAutoHyphens w:val="0"/>
              <w:spacing w:after="0"/>
              <w:jc w:val="center"/>
              <w:rPr>
                <w:rFonts w:ascii="Arial" w:hAnsi="Arial" w:cs="Arial"/>
                <w:sz w:val="20"/>
                <w:szCs w:val="20"/>
              </w:rPr>
            </w:pPr>
          </w:p>
        </w:tc>
      </w:tr>
      <w:tr w:rsidR="00B34ED9" w14:paraId="72E4DB51" w14:textId="77777777" w:rsidTr="00B34ED9">
        <w:trPr>
          <w:trHeight w:val="851"/>
          <w:jc w:val="center"/>
        </w:trPr>
        <w:tc>
          <w:tcPr>
            <w:tcW w:w="2626" w:type="dxa"/>
            <w:vAlign w:val="center"/>
          </w:tcPr>
          <w:p w14:paraId="0A1FE3EC" w14:textId="26831074" w:rsidR="00B34ED9" w:rsidRDefault="00297A59" w:rsidP="00830DE2">
            <w:pPr>
              <w:suppressAutoHyphens w:val="0"/>
              <w:spacing w:after="0"/>
              <w:jc w:val="center"/>
              <w:rPr>
                <w:rFonts w:ascii="Arial" w:hAnsi="Arial" w:cs="Arial"/>
                <w:sz w:val="20"/>
                <w:szCs w:val="20"/>
              </w:rPr>
            </w:pPr>
            <w:r>
              <w:rPr>
                <w:rFonts w:ascii="Arial" w:eastAsia="Times New Roman" w:hAnsi="Arial" w:cs="Arial"/>
                <w:b/>
                <w:bCs/>
                <w:i/>
                <w:iCs/>
                <w:color w:val="auto"/>
                <w:sz w:val="20"/>
                <w:szCs w:val="20"/>
              </w:rPr>
              <w:t>Commande pour la réservation</w:t>
            </w:r>
            <w:r w:rsidR="00B34ED9">
              <w:rPr>
                <w:rFonts w:ascii="Arial" w:eastAsia="Times New Roman" w:hAnsi="Arial" w:cs="Arial"/>
                <w:b/>
                <w:bCs/>
                <w:i/>
                <w:iCs/>
                <w:color w:val="auto"/>
                <w:sz w:val="20"/>
                <w:szCs w:val="20"/>
              </w:rPr>
              <w:t xml:space="preserve"> de 1 place (berceaux) en cours d’année</w:t>
            </w:r>
          </w:p>
        </w:tc>
        <w:tc>
          <w:tcPr>
            <w:tcW w:w="1612" w:type="dxa"/>
            <w:vAlign w:val="center"/>
          </w:tcPr>
          <w:p w14:paraId="04778957" w14:textId="6ED141EE" w:rsidR="00B34ED9" w:rsidRDefault="00B34ED9" w:rsidP="00830DE2">
            <w:pPr>
              <w:suppressAutoHyphens w:val="0"/>
              <w:spacing w:after="0"/>
              <w:jc w:val="center"/>
              <w:rPr>
                <w:rFonts w:ascii="Arial" w:hAnsi="Arial" w:cs="Arial"/>
                <w:sz w:val="20"/>
                <w:szCs w:val="20"/>
              </w:rPr>
            </w:pPr>
            <w:r>
              <w:rPr>
                <w:rFonts w:ascii="Arial" w:hAnsi="Arial" w:cs="Arial"/>
                <w:sz w:val="20"/>
                <w:szCs w:val="20"/>
              </w:rPr>
              <w:t>5 jours</w:t>
            </w:r>
          </w:p>
        </w:tc>
        <w:tc>
          <w:tcPr>
            <w:tcW w:w="1323" w:type="dxa"/>
            <w:vAlign w:val="center"/>
          </w:tcPr>
          <w:p w14:paraId="78DC6F59" w14:textId="5E1EF081" w:rsidR="00B34ED9" w:rsidRDefault="00B34ED9" w:rsidP="00830DE2">
            <w:pPr>
              <w:suppressAutoHyphens w:val="0"/>
              <w:spacing w:after="0"/>
              <w:jc w:val="center"/>
              <w:rPr>
                <w:rFonts w:ascii="Arial" w:hAnsi="Arial" w:cs="Arial"/>
                <w:sz w:val="20"/>
                <w:szCs w:val="20"/>
              </w:rPr>
            </w:pPr>
            <w:r>
              <w:rPr>
                <w:rFonts w:ascii="Arial" w:hAnsi="Arial" w:cs="Arial"/>
                <w:sz w:val="20"/>
                <w:szCs w:val="20"/>
              </w:rPr>
              <w:t>1</w:t>
            </w:r>
          </w:p>
        </w:tc>
        <w:tc>
          <w:tcPr>
            <w:tcW w:w="1849" w:type="dxa"/>
            <w:vAlign w:val="center"/>
          </w:tcPr>
          <w:p w14:paraId="3BA891A2" w14:textId="77777777" w:rsidR="00B34ED9" w:rsidRDefault="00B34ED9" w:rsidP="00830DE2">
            <w:pPr>
              <w:suppressAutoHyphens w:val="0"/>
              <w:spacing w:after="0"/>
              <w:jc w:val="center"/>
              <w:rPr>
                <w:rFonts w:ascii="Arial" w:hAnsi="Arial" w:cs="Arial"/>
                <w:sz w:val="20"/>
                <w:szCs w:val="20"/>
              </w:rPr>
            </w:pPr>
          </w:p>
        </w:tc>
        <w:tc>
          <w:tcPr>
            <w:tcW w:w="1941" w:type="dxa"/>
          </w:tcPr>
          <w:p w14:paraId="4CE7C7B2" w14:textId="77777777" w:rsidR="00B34ED9" w:rsidRDefault="00B34ED9" w:rsidP="00830DE2">
            <w:pPr>
              <w:suppressAutoHyphens w:val="0"/>
              <w:spacing w:after="0"/>
              <w:jc w:val="center"/>
              <w:rPr>
                <w:rFonts w:ascii="Arial" w:hAnsi="Arial" w:cs="Arial"/>
                <w:sz w:val="20"/>
                <w:szCs w:val="20"/>
              </w:rPr>
            </w:pPr>
          </w:p>
        </w:tc>
      </w:tr>
      <w:tr w:rsidR="00462341" w14:paraId="32B459AB" w14:textId="4CC1E0A8" w:rsidTr="00B34ED9">
        <w:trPr>
          <w:trHeight w:val="579"/>
          <w:jc w:val="center"/>
        </w:trPr>
        <w:tc>
          <w:tcPr>
            <w:tcW w:w="7410" w:type="dxa"/>
            <w:gridSpan w:val="4"/>
            <w:shd w:val="clear" w:color="auto" w:fill="8EAADB" w:themeFill="accent1" w:themeFillTint="99"/>
            <w:vAlign w:val="center"/>
          </w:tcPr>
          <w:p w14:paraId="4B345BD8" w14:textId="60174818" w:rsidR="00462341" w:rsidRDefault="00462341" w:rsidP="00462341">
            <w:pPr>
              <w:suppressAutoHyphens w:val="0"/>
              <w:spacing w:after="0"/>
              <w:jc w:val="right"/>
              <w:rPr>
                <w:rFonts w:ascii="Arial" w:hAnsi="Arial" w:cs="Arial"/>
                <w:sz w:val="20"/>
                <w:szCs w:val="20"/>
              </w:rPr>
            </w:pPr>
            <w:r w:rsidRPr="00BF5125">
              <w:rPr>
                <w:rFonts w:ascii="Arial" w:hAnsi="Arial" w:cs="Arial"/>
                <w:color w:val="FFFFFF" w:themeColor="background1"/>
                <w:sz w:val="20"/>
                <w:szCs w:val="20"/>
              </w:rPr>
              <w:t>Montant total net pour 1an</w:t>
            </w:r>
          </w:p>
        </w:tc>
        <w:tc>
          <w:tcPr>
            <w:tcW w:w="1941" w:type="dxa"/>
            <w:shd w:val="clear" w:color="auto" w:fill="8EAADB" w:themeFill="accent1" w:themeFillTint="99"/>
          </w:tcPr>
          <w:p w14:paraId="44D46200" w14:textId="77777777" w:rsidR="00462341" w:rsidRDefault="00462341">
            <w:pPr>
              <w:suppressAutoHyphens w:val="0"/>
              <w:spacing w:after="0"/>
              <w:rPr>
                <w:rFonts w:ascii="Arial" w:hAnsi="Arial" w:cs="Arial"/>
                <w:sz w:val="20"/>
                <w:szCs w:val="20"/>
              </w:rPr>
            </w:pPr>
          </w:p>
        </w:tc>
      </w:tr>
    </w:tbl>
    <w:p w14:paraId="50A9879A" w14:textId="77777777" w:rsidR="00462341" w:rsidRDefault="00462341">
      <w:pPr>
        <w:suppressAutoHyphens w:val="0"/>
        <w:spacing w:after="0"/>
        <w:rPr>
          <w:rFonts w:ascii="Arial" w:hAnsi="Arial" w:cs="Arial"/>
          <w:sz w:val="20"/>
          <w:szCs w:val="20"/>
        </w:rPr>
      </w:pPr>
    </w:p>
    <w:p w14:paraId="025D1202" w14:textId="77777777" w:rsidR="00462341" w:rsidRDefault="00462341">
      <w:pPr>
        <w:suppressAutoHyphens w:val="0"/>
        <w:spacing w:after="0"/>
        <w:rPr>
          <w:rFonts w:ascii="Arial" w:hAnsi="Arial" w:cs="Arial"/>
          <w:sz w:val="20"/>
          <w:szCs w:val="20"/>
        </w:rPr>
      </w:pPr>
    </w:p>
    <w:p w14:paraId="1014A40E" w14:textId="4BD7EB58" w:rsidR="001414A1" w:rsidRPr="00C35C15" w:rsidRDefault="001414A1" w:rsidP="001414A1">
      <w:pPr>
        <w:suppressAutoHyphens w:val="0"/>
        <w:spacing w:after="0"/>
        <w:rPr>
          <w:rFonts w:ascii="Arial" w:hAnsi="Arial" w:cs="Arial"/>
          <w:b/>
          <w:bCs/>
          <w:color w:val="2F5496" w:themeColor="accent1" w:themeShade="BF"/>
          <w:sz w:val="20"/>
          <w:szCs w:val="20"/>
        </w:rPr>
      </w:pPr>
      <w:r w:rsidRPr="00C35C15">
        <w:rPr>
          <w:rFonts w:ascii="Arial" w:hAnsi="Arial" w:cs="Arial"/>
          <w:b/>
          <w:bCs/>
          <w:color w:val="2F5496" w:themeColor="accent1" w:themeShade="BF"/>
          <w:sz w:val="20"/>
          <w:szCs w:val="20"/>
        </w:rPr>
        <w:t>DQE LOT 2</w:t>
      </w:r>
    </w:p>
    <w:p w14:paraId="02E659D2" w14:textId="77777777" w:rsidR="001414A1" w:rsidRPr="00E37026" w:rsidRDefault="001414A1" w:rsidP="001414A1">
      <w:pPr>
        <w:spacing w:after="0"/>
        <w:ind w:left="720"/>
        <w:contextualSpacing/>
        <w:jc w:val="both"/>
        <w:rPr>
          <w:rFonts w:ascii="Arial" w:eastAsia="Times New Roman" w:hAnsi="Arial" w:cs="Arial"/>
          <w:i/>
          <w:iCs/>
          <w:color w:val="auto"/>
          <w:sz w:val="20"/>
          <w:szCs w:val="20"/>
        </w:rPr>
      </w:pPr>
    </w:p>
    <w:tbl>
      <w:tblPr>
        <w:tblStyle w:val="Grilledutableau"/>
        <w:tblW w:w="9356" w:type="dxa"/>
        <w:jc w:val="center"/>
        <w:tblLook w:val="04A0" w:firstRow="1" w:lastRow="0" w:firstColumn="1" w:lastColumn="0" w:noHBand="0" w:noVBand="1"/>
      </w:tblPr>
      <w:tblGrid>
        <w:gridCol w:w="2694"/>
        <w:gridCol w:w="1559"/>
        <w:gridCol w:w="1418"/>
        <w:gridCol w:w="1842"/>
        <w:gridCol w:w="1843"/>
      </w:tblGrid>
      <w:tr w:rsidR="00B90333" w14:paraId="37EA912C" w14:textId="38D7C08C" w:rsidTr="00F1772E">
        <w:trPr>
          <w:trHeight w:val="639"/>
          <w:jc w:val="center"/>
        </w:trPr>
        <w:tc>
          <w:tcPr>
            <w:tcW w:w="2694" w:type="dxa"/>
            <w:shd w:val="clear" w:color="auto" w:fill="2F5496" w:themeFill="accent1" w:themeFillShade="BF"/>
            <w:vAlign w:val="center"/>
          </w:tcPr>
          <w:p w14:paraId="5A10919F" w14:textId="1BD86439" w:rsidR="00B90333" w:rsidRPr="00D95852" w:rsidRDefault="00F1772E" w:rsidP="00F1772E">
            <w:pPr>
              <w:suppressAutoHyphens w:val="0"/>
              <w:spacing w:after="0"/>
              <w:jc w:val="center"/>
              <w:rPr>
                <w:rFonts w:ascii="Arial" w:hAnsi="Arial" w:cs="Arial"/>
                <w:b/>
                <w:bCs/>
                <w:color w:val="FFFFFF" w:themeColor="background1"/>
                <w:sz w:val="20"/>
                <w:szCs w:val="20"/>
              </w:rPr>
            </w:pPr>
            <w:r>
              <w:rPr>
                <w:rFonts w:ascii="Arial" w:hAnsi="Arial" w:cs="Arial"/>
                <w:b/>
                <w:bCs/>
                <w:color w:val="FFFFFF" w:themeColor="background1"/>
                <w:sz w:val="20"/>
                <w:szCs w:val="20"/>
              </w:rPr>
              <w:t>Volume de la commande</w:t>
            </w:r>
          </w:p>
        </w:tc>
        <w:tc>
          <w:tcPr>
            <w:tcW w:w="1559" w:type="dxa"/>
            <w:shd w:val="clear" w:color="auto" w:fill="2F5496" w:themeFill="accent1" w:themeFillShade="BF"/>
            <w:vAlign w:val="center"/>
          </w:tcPr>
          <w:p w14:paraId="48AF73C7" w14:textId="77777777" w:rsidR="00B90333" w:rsidRPr="00D95852" w:rsidRDefault="00B90333" w:rsidP="00F009AD">
            <w:pPr>
              <w:suppressAutoHyphens w:val="0"/>
              <w:spacing w:after="0"/>
              <w:jc w:val="center"/>
              <w:rPr>
                <w:rFonts w:ascii="Arial" w:hAnsi="Arial" w:cs="Arial"/>
                <w:b/>
                <w:bCs/>
                <w:color w:val="FFFFFF" w:themeColor="background1"/>
                <w:sz w:val="20"/>
                <w:szCs w:val="20"/>
              </w:rPr>
            </w:pPr>
            <w:r w:rsidRPr="00D95852">
              <w:rPr>
                <w:rFonts w:ascii="Arial" w:hAnsi="Arial" w:cs="Arial"/>
                <w:b/>
                <w:bCs/>
                <w:color w:val="FFFFFF" w:themeColor="background1"/>
                <w:sz w:val="20"/>
                <w:szCs w:val="20"/>
              </w:rPr>
              <w:t>Temps d’occupation</w:t>
            </w:r>
          </w:p>
        </w:tc>
        <w:tc>
          <w:tcPr>
            <w:tcW w:w="1418" w:type="dxa"/>
            <w:shd w:val="clear" w:color="auto" w:fill="2F5496" w:themeFill="accent1" w:themeFillShade="BF"/>
            <w:vAlign w:val="center"/>
          </w:tcPr>
          <w:p w14:paraId="0DF9832C" w14:textId="07D895E3" w:rsidR="00B90333" w:rsidRPr="00D95852" w:rsidRDefault="00B90333" w:rsidP="00F009AD">
            <w:pPr>
              <w:suppressAutoHyphens w:val="0"/>
              <w:spacing w:after="0"/>
              <w:jc w:val="center"/>
              <w:rPr>
                <w:rFonts w:ascii="Arial" w:hAnsi="Arial" w:cs="Arial"/>
                <w:b/>
                <w:bCs/>
                <w:color w:val="FFFFFF" w:themeColor="background1"/>
                <w:sz w:val="20"/>
                <w:szCs w:val="20"/>
              </w:rPr>
            </w:pPr>
            <w:r w:rsidRPr="00D95852">
              <w:rPr>
                <w:rFonts w:ascii="Arial" w:hAnsi="Arial" w:cs="Arial"/>
                <w:b/>
                <w:bCs/>
                <w:color w:val="FFFFFF" w:themeColor="background1"/>
                <w:sz w:val="20"/>
                <w:szCs w:val="20"/>
              </w:rPr>
              <w:t>Quantité</w:t>
            </w:r>
            <w:r w:rsidR="00462341">
              <w:rPr>
                <w:rFonts w:ascii="Arial" w:hAnsi="Arial" w:cs="Arial"/>
                <w:b/>
                <w:bCs/>
                <w:color w:val="FFFFFF" w:themeColor="background1"/>
                <w:sz w:val="20"/>
                <w:szCs w:val="20"/>
              </w:rPr>
              <w:t xml:space="preserve"> de berceaux</w:t>
            </w:r>
          </w:p>
        </w:tc>
        <w:tc>
          <w:tcPr>
            <w:tcW w:w="1842" w:type="dxa"/>
            <w:shd w:val="clear" w:color="auto" w:fill="2F5496" w:themeFill="accent1" w:themeFillShade="BF"/>
            <w:vAlign w:val="center"/>
          </w:tcPr>
          <w:p w14:paraId="3829D559" w14:textId="77777777" w:rsidR="00B90333" w:rsidRPr="00D95852" w:rsidRDefault="00B90333" w:rsidP="00F009AD">
            <w:pPr>
              <w:suppressAutoHyphens w:val="0"/>
              <w:spacing w:after="0"/>
              <w:jc w:val="center"/>
              <w:rPr>
                <w:rFonts w:ascii="Arial" w:hAnsi="Arial" w:cs="Arial"/>
                <w:b/>
                <w:bCs/>
                <w:color w:val="FFFFFF" w:themeColor="background1"/>
                <w:sz w:val="20"/>
                <w:szCs w:val="20"/>
              </w:rPr>
            </w:pPr>
            <w:r w:rsidRPr="00D95852">
              <w:rPr>
                <w:rFonts w:ascii="Arial" w:hAnsi="Arial" w:cs="Arial"/>
                <w:b/>
                <w:bCs/>
                <w:color w:val="FFFFFF" w:themeColor="background1"/>
                <w:sz w:val="20"/>
                <w:szCs w:val="20"/>
              </w:rPr>
              <w:t xml:space="preserve">Prix unitaire </w:t>
            </w:r>
            <w:r>
              <w:rPr>
                <w:rFonts w:ascii="Arial" w:hAnsi="Arial" w:cs="Arial"/>
                <w:b/>
                <w:bCs/>
                <w:color w:val="FFFFFF" w:themeColor="background1"/>
                <w:sz w:val="20"/>
                <w:szCs w:val="20"/>
              </w:rPr>
              <w:t>annuel net</w:t>
            </w:r>
          </w:p>
        </w:tc>
        <w:tc>
          <w:tcPr>
            <w:tcW w:w="1843" w:type="dxa"/>
            <w:shd w:val="clear" w:color="auto" w:fill="2F5496" w:themeFill="accent1" w:themeFillShade="BF"/>
            <w:vAlign w:val="center"/>
          </w:tcPr>
          <w:p w14:paraId="4802A003" w14:textId="126549E4" w:rsidR="00B90333" w:rsidRPr="00D95852" w:rsidRDefault="00B90333" w:rsidP="00462341">
            <w:pPr>
              <w:suppressAutoHyphens w:val="0"/>
              <w:spacing w:after="0"/>
              <w:jc w:val="center"/>
              <w:rPr>
                <w:rFonts w:ascii="Arial" w:hAnsi="Arial" w:cs="Arial"/>
                <w:b/>
                <w:bCs/>
                <w:color w:val="FFFFFF" w:themeColor="background1"/>
                <w:sz w:val="20"/>
                <w:szCs w:val="20"/>
              </w:rPr>
            </w:pPr>
            <w:r w:rsidRPr="00B90333">
              <w:rPr>
                <w:rFonts w:ascii="Arial" w:hAnsi="Arial" w:cs="Arial"/>
                <w:b/>
                <w:bCs/>
                <w:color w:val="FFFFFF" w:themeColor="background1"/>
                <w:sz w:val="20"/>
                <w:szCs w:val="20"/>
              </w:rPr>
              <w:t>Prix total annuel net</w:t>
            </w:r>
          </w:p>
        </w:tc>
      </w:tr>
      <w:tr w:rsidR="00B90333" w14:paraId="3C08AABD" w14:textId="43B8E9E8" w:rsidTr="00F1772E">
        <w:trPr>
          <w:trHeight w:val="851"/>
          <w:jc w:val="center"/>
        </w:trPr>
        <w:tc>
          <w:tcPr>
            <w:tcW w:w="2694" w:type="dxa"/>
            <w:vMerge w:val="restart"/>
            <w:vAlign w:val="center"/>
          </w:tcPr>
          <w:p w14:paraId="3CD016A8" w14:textId="61B00D77" w:rsidR="00B90333" w:rsidRPr="003766D6" w:rsidRDefault="00297A59" w:rsidP="00462341">
            <w:pPr>
              <w:suppressAutoHyphens w:val="0"/>
              <w:spacing w:after="0"/>
              <w:jc w:val="center"/>
              <w:rPr>
                <w:rFonts w:ascii="Arial" w:hAnsi="Arial" w:cs="Arial"/>
              </w:rPr>
            </w:pPr>
            <w:r>
              <w:rPr>
                <w:rFonts w:ascii="Arial" w:eastAsia="Times New Roman" w:hAnsi="Arial" w:cs="Arial"/>
                <w:b/>
                <w:bCs/>
                <w:i/>
                <w:iCs/>
                <w:color w:val="auto"/>
                <w:sz w:val="20"/>
                <w:szCs w:val="20"/>
              </w:rPr>
              <w:t>Commande pour la réservation</w:t>
            </w:r>
            <w:r w:rsidR="00B90333">
              <w:rPr>
                <w:rFonts w:ascii="Arial" w:eastAsia="Times New Roman" w:hAnsi="Arial" w:cs="Arial"/>
                <w:b/>
                <w:bCs/>
                <w:i/>
                <w:iCs/>
                <w:color w:val="auto"/>
                <w:sz w:val="20"/>
                <w:szCs w:val="20"/>
              </w:rPr>
              <w:t xml:space="preserve"> de </w:t>
            </w:r>
            <w:r w:rsidR="00462341">
              <w:rPr>
                <w:rFonts w:ascii="Arial" w:eastAsia="Times New Roman" w:hAnsi="Arial" w:cs="Arial"/>
                <w:b/>
                <w:bCs/>
                <w:i/>
                <w:iCs/>
                <w:color w:val="auto"/>
                <w:sz w:val="20"/>
                <w:szCs w:val="20"/>
              </w:rPr>
              <w:t>4</w:t>
            </w:r>
            <w:r w:rsidR="00B90333">
              <w:rPr>
                <w:rFonts w:ascii="Arial" w:eastAsia="Times New Roman" w:hAnsi="Arial" w:cs="Arial"/>
                <w:b/>
                <w:bCs/>
                <w:i/>
                <w:iCs/>
                <w:color w:val="auto"/>
                <w:sz w:val="20"/>
                <w:szCs w:val="20"/>
              </w:rPr>
              <w:t xml:space="preserve"> places (berceaux)</w:t>
            </w:r>
            <w:r w:rsidR="00462341">
              <w:rPr>
                <w:rFonts w:ascii="Arial" w:eastAsia="Times New Roman" w:hAnsi="Arial" w:cs="Arial"/>
                <w:b/>
                <w:bCs/>
                <w:i/>
                <w:iCs/>
                <w:color w:val="auto"/>
                <w:sz w:val="20"/>
                <w:szCs w:val="20"/>
              </w:rPr>
              <w:t xml:space="preserve"> en septembre 2026</w:t>
            </w:r>
          </w:p>
        </w:tc>
        <w:tc>
          <w:tcPr>
            <w:tcW w:w="1559" w:type="dxa"/>
            <w:vAlign w:val="center"/>
          </w:tcPr>
          <w:p w14:paraId="1602046C" w14:textId="7CC962BA" w:rsidR="00B90333" w:rsidRDefault="00B90333" w:rsidP="00830DE2">
            <w:pPr>
              <w:suppressAutoHyphens w:val="0"/>
              <w:spacing w:after="0"/>
              <w:jc w:val="center"/>
              <w:rPr>
                <w:rFonts w:ascii="Arial" w:hAnsi="Arial" w:cs="Arial"/>
                <w:sz w:val="20"/>
                <w:szCs w:val="20"/>
              </w:rPr>
            </w:pPr>
            <w:r>
              <w:rPr>
                <w:rFonts w:ascii="Arial" w:hAnsi="Arial" w:cs="Arial"/>
                <w:sz w:val="20"/>
                <w:szCs w:val="20"/>
              </w:rPr>
              <w:t>4 jours</w:t>
            </w:r>
          </w:p>
        </w:tc>
        <w:tc>
          <w:tcPr>
            <w:tcW w:w="1418" w:type="dxa"/>
            <w:vAlign w:val="center"/>
          </w:tcPr>
          <w:p w14:paraId="66707175" w14:textId="54DD6B16" w:rsidR="00B90333" w:rsidRDefault="00B90333" w:rsidP="00830DE2">
            <w:pPr>
              <w:suppressAutoHyphens w:val="0"/>
              <w:spacing w:after="0"/>
              <w:jc w:val="center"/>
              <w:rPr>
                <w:rFonts w:ascii="Arial" w:hAnsi="Arial" w:cs="Arial"/>
                <w:sz w:val="20"/>
                <w:szCs w:val="20"/>
              </w:rPr>
            </w:pPr>
            <w:r>
              <w:rPr>
                <w:rFonts w:ascii="Arial" w:hAnsi="Arial" w:cs="Arial"/>
                <w:sz w:val="20"/>
                <w:szCs w:val="20"/>
              </w:rPr>
              <w:t>2</w:t>
            </w:r>
          </w:p>
        </w:tc>
        <w:tc>
          <w:tcPr>
            <w:tcW w:w="1842" w:type="dxa"/>
          </w:tcPr>
          <w:p w14:paraId="02BD87A0" w14:textId="77777777" w:rsidR="00B90333" w:rsidRDefault="00B90333" w:rsidP="00830DE2">
            <w:pPr>
              <w:suppressAutoHyphens w:val="0"/>
              <w:spacing w:after="0"/>
              <w:rPr>
                <w:rFonts w:ascii="Arial" w:hAnsi="Arial" w:cs="Arial"/>
                <w:sz w:val="20"/>
                <w:szCs w:val="20"/>
              </w:rPr>
            </w:pPr>
          </w:p>
        </w:tc>
        <w:tc>
          <w:tcPr>
            <w:tcW w:w="1843" w:type="dxa"/>
          </w:tcPr>
          <w:p w14:paraId="27F249B7" w14:textId="77777777" w:rsidR="00B90333" w:rsidRDefault="00B90333" w:rsidP="00830DE2">
            <w:pPr>
              <w:suppressAutoHyphens w:val="0"/>
              <w:spacing w:after="0"/>
              <w:rPr>
                <w:rFonts w:ascii="Arial" w:hAnsi="Arial" w:cs="Arial"/>
                <w:sz w:val="20"/>
                <w:szCs w:val="20"/>
              </w:rPr>
            </w:pPr>
          </w:p>
        </w:tc>
      </w:tr>
      <w:tr w:rsidR="00B90333" w14:paraId="0E4F87E1" w14:textId="25EE8998" w:rsidTr="00F1772E">
        <w:trPr>
          <w:trHeight w:val="851"/>
          <w:jc w:val="center"/>
        </w:trPr>
        <w:tc>
          <w:tcPr>
            <w:tcW w:w="2694" w:type="dxa"/>
            <w:vMerge/>
          </w:tcPr>
          <w:p w14:paraId="338AF58C" w14:textId="77777777" w:rsidR="00B90333" w:rsidRDefault="00B90333" w:rsidP="00830DE2">
            <w:pPr>
              <w:suppressAutoHyphens w:val="0"/>
              <w:spacing w:after="0"/>
              <w:rPr>
                <w:rFonts w:ascii="Arial" w:hAnsi="Arial" w:cs="Arial"/>
                <w:sz w:val="20"/>
                <w:szCs w:val="20"/>
              </w:rPr>
            </w:pPr>
          </w:p>
        </w:tc>
        <w:tc>
          <w:tcPr>
            <w:tcW w:w="1559" w:type="dxa"/>
            <w:vAlign w:val="center"/>
          </w:tcPr>
          <w:p w14:paraId="74FAC104" w14:textId="4B1B5B08" w:rsidR="00B90333" w:rsidRDefault="00B90333" w:rsidP="00830DE2">
            <w:pPr>
              <w:suppressAutoHyphens w:val="0"/>
              <w:spacing w:after="0"/>
              <w:jc w:val="center"/>
              <w:rPr>
                <w:rFonts w:ascii="Arial" w:hAnsi="Arial" w:cs="Arial"/>
                <w:sz w:val="20"/>
                <w:szCs w:val="20"/>
              </w:rPr>
            </w:pPr>
            <w:r>
              <w:rPr>
                <w:rFonts w:ascii="Arial" w:hAnsi="Arial" w:cs="Arial"/>
                <w:sz w:val="20"/>
                <w:szCs w:val="20"/>
              </w:rPr>
              <w:t>5 jours</w:t>
            </w:r>
          </w:p>
        </w:tc>
        <w:tc>
          <w:tcPr>
            <w:tcW w:w="1418" w:type="dxa"/>
            <w:vAlign w:val="center"/>
          </w:tcPr>
          <w:p w14:paraId="52CBA964" w14:textId="3A67A645" w:rsidR="00B90333" w:rsidRDefault="00B90333" w:rsidP="00830DE2">
            <w:pPr>
              <w:suppressAutoHyphens w:val="0"/>
              <w:spacing w:after="0"/>
              <w:jc w:val="center"/>
              <w:rPr>
                <w:rFonts w:ascii="Arial" w:hAnsi="Arial" w:cs="Arial"/>
                <w:sz w:val="20"/>
                <w:szCs w:val="20"/>
              </w:rPr>
            </w:pPr>
            <w:r>
              <w:rPr>
                <w:rFonts w:ascii="Arial" w:hAnsi="Arial" w:cs="Arial"/>
                <w:sz w:val="20"/>
                <w:szCs w:val="20"/>
              </w:rPr>
              <w:t>2</w:t>
            </w:r>
          </w:p>
        </w:tc>
        <w:tc>
          <w:tcPr>
            <w:tcW w:w="1842" w:type="dxa"/>
          </w:tcPr>
          <w:p w14:paraId="6A2E53BE" w14:textId="77777777" w:rsidR="00B90333" w:rsidRDefault="00B90333" w:rsidP="00830DE2">
            <w:pPr>
              <w:suppressAutoHyphens w:val="0"/>
              <w:spacing w:after="0"/>
              <w:rPr>
                <w:rFonts w:ascii="Arial" w:hAnsi="Arial" w:cs="Arial"/>
                <w:sz w:val="20"/>
                <w:szCs w:val="20"/>
              </w:rPr>
            </w:pPr>
          </w:p>
        </w:tc>
        <w:tc>
          <w:tcPr>
            <w:tcW w:w="1843" w:type="dxa"/>
          </w:tcPr>
          <w:p w14:paraId="4B21550C" w14:textId="77777777" w:rsidR="00B90333" w:rsidRDefault="00B90333" w:rsidP="00830DE2">
            <w:pPr>
              <w:suppressAutoHyphens w:val="0"/>
              <w:spacing w:after="0"/>
              <w:rPr>
                <w:rFonts w:ascii="Arial" w:hAnsi="Arial" w:cs="Arial"/>
                <w:sz w:val="20"/>
                <w:szCs w:val="20"/>
              </w:rPr>
            </w:pPr>
          </w:p>
        </w:tc>
      </w:tr>
      <w:tr w:rsidR="00B34ED9" w14:paraId="43A68209" w14:textId="77777777" w:rsidTr="00F1772E">
        <w:trPr>
          <w:trHeight w:val="851"/>
          <w:jc w:val="center"/>
        </w:trPr>
        <w:tc>
          <w:tcPr>
            <w:tcW w:w="2694" w:type="dxa"/>
            <w:vAlign w:val="center"/>
          </w:tcPr>
          <w:p w14:paraId="2BED6B66" w14:textId="66D6801C" w:rsidR="00B34ED9" w:rsidRDefault="00297A59" w:rsidP="00B34ED9">
            <w:pPr>
              <w:suppressAutoHyphens w:val="0"/>
              <w:spacing w:after="0"/>
              <w:jc w:val="center"/>
              <w:rPr>
                <w:rFonts w:ascii="Arial" w:hAnsi="Arial" w:cs="Arial"/>
                <w:sz w:val="20"/>
                <w:szCs w:val="20"/>
              </w:rPr>
            </w:pPr>
            <w:r>
              <w:rPr>
                <w:rFonts w:ascii="Arial" w:eastAsia="Times New Roman" w:hAnsi="Arial" w:cs="Arial"/>
                <w:b/>
                <w:bCs/>
                <w:i/>
                <w:iCs/>
                <w:color w:val="auto"/>
                <w:sz w:val="20"/>
                <w:szCs w:val="20"/>
              </w:rPr>
              <w:t>Commande pour la réservation</w:t>
            </w:r>
            <w:r w:rsidR="00B34ED9">
              <w:rPr>
                <w:rFonts w:ascii="Arial" w:eastAsia="Times New Roman" w:hAnsi="Arial" w:cs="Arial"/>
                <w:b/>
                <w:bCs/>
                <w:i/>
                <w:iCs/>
                <w:color w:val="auto"/>
                <w:sz w:val="20"/>
                <w:szCs w:val="20"/>
              </w:rPr>
              <w:t xml:space="preserve"> de 1 place (berceaux) en cours d’année</w:t>
            </w:r>
          </w:p>
        </w:tc>
        <w:tc>
          <w:tcPr>
            <w:tcW w:w="1559" w:type="dxa"/>
            <w:vAlign w:val="center"/>
          </w:tcPr>
          <w:p w14:paraId="4E3DE113" w14:textId="619BF42B" w:rsidR="00B34ED9" w:rsidRDefault="00B34ED9" w:rsidP="00830DE2">
            <w:pPr>
              <w:suppressAutoHyphens w:val="0"/>
              <w:spacing w:after="0"/>
              <w:jc w:val="center"/>
              <w:rPr>
                <w:rFonts w:ascii="Arial" w:hAnsi="Arial" w:cs="Arial"/>
                <w:sz w:val="20"/>
                <w:szCs w:val="20"/>
              </w:rPr>
            </w:pPr>
            <w:r>
              <w:rPr>
                <w:rFonts w:ascii="Arial" w:hAnsi="Arial" w:cs="Arial"/>
                <w:sz w:val="20"/>
                <w:szCs w:val="20"/>
              </w:rPr>
              <w:t>5 jours</w:t>
            </w:r>
          </w:p>
        </w:tc>
        <w:tc>
          <w:tcPr>
            <w:tcW w:w="1418" w:type="dxa"/>
            <w:vAlign w:val="center"/>
          </w:tcPr>
          <w:p w14:paraId="36F07882" w14:textId="2C9B5233" w:rsidR="00B34ED9" w:rsidRDefault="00B34ED9" w:rsidP="00830DE2">
            <w:pPr>
              <w:suppressAutoHyphens w:val="0"/>
              <w:spacing w:after="0"/>
              <w:jc w:val="center"/>
              <w:rPr>
                <w:rFonts w:ascii="Arial" w:hAnsi="Arial" w:cs="Arial"/>
                <w:sz w:val="20"/>
                <w:szCs w:val="20"/>
              </w:rPr>
            </w:pPr>
            <w:r>
              <w:rPr>
                <w:rFonts w:ascii="Arial" w:hAnsi="Arial" w:cs="Arial"/>
                <w:sz w:val="20"/>
                <w:szCs w:val="20"/>
              </w:rPr>
              <w:t>1</w:t>
            </w:r>
          </w:p>
        </w:tc>
        <w:tc>
          <w:tcPr>
            <w:tcW w:w="1842" w:type="dxa"/>
          </w:tcPr>
          <w:p w14:paraId="424BEE90" w14:textId="77777777" w:rsidR="00B34ED9" w:rsidRDefault="00B34ED9" w:rsidP="00830DE2">
            <w:pPr>
              <w:suppressAutoHyphens w:val="0"/>
              <w:spacing w:after="0"/>
              <w:rPr>
                <w:rFonts w:ascii="Arial" w:hAnsi="Arial" w:cs="Arial"/>
                <w:sz w:val="20"/>
                <w:szCs w:val="20"/>
              </w:rPr>
            </w:pPr>
          </w:p>
        </w:tc>
        <w:tc>
          <w:tcPr>
            <w:tcW w:w="1843" w:type="dxa"/>
          </w:tcPr>
          <w:p w14:paraId="760BF442" w14:textId="77777777" w:rsidR="00B34ED9" w:rsidRDefault="00B34ED9" w:rsidP="00830DE2">
            <w:pPr>
              <w:suppressAutoHyphens w:val="0"/>
              <w:spacing w:after="0"/>
              <w:rPr>
                <w:rFonts w:ascii="Arial" w:hAnsi="Arial" w:cs="Arial"/>
                <w:sz w:val="20"/>
                <w:szCs w:val="20"/>
              </w:rPr>
            </w:pPr>
          </w:p>
        </w:tc>
      </w:tr>
      <w:tr w:rsidR="008019FC" w14:paraId="29F3C5D8" w14:textId="2327DC79" w:rsidTr="00F1772E">
        <w:trPr>
          <w:trHeight w:val="591"/>
          <w:jc w:val="center"/>
        </w:trPr>
        <w:tc>
          <w:tcPr>
            <w:tcW w:w="7513" w:type="dxa"/>
            <w:gridSpan w:val="4"/>
            <w:shd w:val="clear" w:color="auto" w:fill="8EAADB" w:themeFill="accent1" w:themeFillTint="99"/>
            <w:vAlign w:val="center"/>
          </w:tcPr>
          <w:p w14:paraId="2FC815A9" w14:textId="0BA0598F" w:rsidR="008019FC" w:rsidRDefault="008019FC" w:rsidP="008019FC">
            <w:pPr>
              <w:suppressAutoHyphens w:val="0"/>
              <w:spacing w:after="0"/>
              <w:jc w:val="right"/>
              <w:rPr>
                <w:rFonts w:ascii="Arial" w:hAnsi="Arial" w:cs="Arial"/>
                <w:sz w:val="20"/>
                <w:szCs w:val="20"/>
              </w:rPr>
            </w:pPr>
            <w:r w:rsidRPr="00BF5125">
              <w:rPr>
                <w:rFonts w:ascii="Arial" w:hAnsi="Arial" w:cs="Arial"/>
                <w:color w:val="FFFFFF" w:themeColor="background1"/>
                <w:sz w:val="20"/>
                <w:szCs w:val="20"/>
              </w:rPr>
              <w:t>Montant total net pour 1an</w:t>
            </w:r>
          </w:p>
        </w:tc>
        <w:tc>
          <w:tcPr>
            <w:tcW w:w="1843" w:type="dxa"/>
            <w:shd w:val="clear" w:color="auto" w:fill="8EAADB" w:themeFill="accent1" w:themeFillTint="99"/>
          </w:tcPr>
          <w:p w14:paraId="4B41D3DD" w14:textId="77777777" w:rsidR="008019FC" w:rsidRDefault="008019FC" w:rsidP="00F009AD">
            <w:pPr>
              <w:suppressAutoHyphens w:val="0"/>
              <w:spacing w:after="0"/>
              <w:rPr>
                <w:rFonts w:ascii="Arial" w:hAnsi="Arial" w:cs="Arial"/>
                <w:sz w:val="20"/>
                <w:szCs w:val="20"/>
              </w:rPr>
            </w:pPr>
          </w:p>
        </w:tc>
      </w:tr>
    </w:tbl>
    <w:p w14:paraId="41E80310" w14:textId="56C6EAD7" w:rsidR="00E37026" w:rsidRDefault="003D6433" w:rsidP="00432B8E">
      <w:pPr>
        <w:suppressAutoHyphens w:val="0"/>
        <w:spacing w:after="0"/>
        <w:rPr>
          <w:rFonts w:ascii="Arial" w:hAnsi="Arial" w:cs="Arial"/>
          <w:sz w:val="20"/>
          <w:szCs w:val="20"/>
        </w:rPr>
      </w:pPr>
      <w:r>
        <w:rPr>
          <w:rFonts w:ascii="Arial" w:hAnsi="Arial" w:cs="Arial"/>
          <w:sz w:val="20"/>
          <w:szCs w:val="20"/>
        </w:rPr>
        <w:br w:type="page"/>
      </w:r>
    </w:p>
    <w:tbl>
      <w:tblPr>
        <w:tblStyle w:val="Grilledutableau"/>
        <w:tblW w:w="11340" w:type="dxa"/>
        <w:tblInd w:w="-1164" w:type="dxa"/>
        <w:tblCellMar>
          <w:left w:w="83" w:type="dxa"/>
        </w:tblCellMar>
        <w:tblLook w:val="04A0" w:firstRow="1" w:lastRow="0" w:firstColumn="1" w:lastColumn="0" w:noHBand="0" w:noVBand="1"/>
      </w:tblPr>
      <w:tblGrid>
        <w:gridCol w:w="11340"/>
      </w:tblGrid>
      <w:tr w:rsidR="00E37026" w14:paraId="11BBC97D" w14:textId="77777777" w:rsidTr="00432B8E">
        <w:trPr>
          <w:trHeight w:val="283"/>
        </w:trPr>
        <w:tc>
          <w:tcPr>
            <w:tcW w:w="11340" w:type="dxa"/>
            <w:shd w:val="clear" w:color="auto" w:fill="2F5496" w:themeFill="accent1" w:themeFillShade="BF"/>
            <w:tcMar>
              <w:left w:w="83" w:type="dxa"/>
            </w:tcMar>
          </w:tcPr>
          <w:p w14:paraId="73FB7B72" w14:textId="544A9C98" w:rsidR="00E37026" w:rsidRPr="00FD127D" w:rsidRDefault="00E37026" w:rsidP="00FD127D">
            <w:pPr>
              <w:spacing w:after="0"/>
              <w:ind w:left="1364" w:hanging="1364"/>
              <w:jc w:val="both"/>
              <w:rPr>
                <w:rFonts w:ascii="Arial" w:hAnsi="Arial" w:cs="Arial"/>
                <w:b/>
                <w:bCs/>
              </w:rPr>
            </w:pPr>
            <w:r w:rsidRPr="00FD127D">
              <w:rPr>
                <w:rFonts w:ascii="Arial" w:eastAsia="Times New Roman" w:hAnsi="Arial" w:cs="Arial"/>
                <w:b/>
                <w:bCs/>
                <w:color w:val="FFFFFF" w:themeColor="background1"/>
                <w:lang w:eastAsia="fr-FR"/>
              </w:rPr>
              <w:lastRenderedPageBreak/>
              <w:t xml:space="preserve">CRITERE 3. LA DEMARCHE </w:t>
            </w:r>
            <w:r w:rsidR="003D6433" w:rsidRPr="00FD127D">
              <w:rPr>
                <w:rFonts w:ascii="Arial" w:eastAsia="Times New Roman" w:hAnsi="Arial" w:cs="Arial"/>
                <w:b/>
                <w:bCs/>
                <w:color w:val="FFFFFF" w:themeColor="background1"/>
                <w:lang w:eastAsia="fr-FR"/>
              </w:rPr>
              <w:t xml:space="preserve">SOCIALE ET </w:t>
            </w:r>
            <w:r w:rsidRPr="00FD127D">
              <w:rPr>
                <w:rFonts w:ascii="Arial" w:eastAsia="Times New Roman" w:hAnsi="Arial" w:cs="Arial"/>
                <w:b/>
                <w:bCs/>
                <w:color w:val="FFFFFF" w:themeColor="background1"/>
                <w:lang w:eastAsia="fr-FR"/>
              </w:rPr>
              <w:t>ENVIRONNEMENTALE DANS LE CADRE DE L’EXECUTION DU MARCHE (10%)</w:t>
            </w:r>
          </w:p>
        </w:tc>
      </w:tr>
    </w:tbl>
    <w:p w14:paraId="1D4AB5A9" w14:textId="31BB7CF7" w:rsidR="003D6433" w:rsidRPr="0082319C" w:rsidRDefault="003D6433" w:rsidP="00AA6B28">
      <w:pPr>
        <w:suppressAutoHyphens w:val="0"/>
        <w:spacing w:beforeAutospacing="1" w:after="0" w:line="240" w:lineRule="auto"/>
        <w:jc w:val="both"/>
        <w:rPr>
          <w:rFonts w:ascii="Arial" w:hAnsi="Arial" w:cs="Arial"/>
          <w:sz w:val="20"/>
          <w:szCs w:val="20"/>
        </w:rPr>
      </w:pPr>
      <w:r w:rsidRPr="0082319C">
        <w:rPr>
          <w:rFonts w:ascii="Arial" w:hAnsi="Arial" w:cs="Arial"/>
          <w:sz w:val="20"/>
          <w:szCs w:val="20"/>
        </w:rPr>
        <w:t>Le candidat devra décrire ci-après les actions mise</w:t>
      </w:r>
      <w:r w:rsidR="00CF3786">
        <w:rPr>
          <w:rFonts w:ascii="Arial" w:hAnsi="Arial" w:cs="Arial"/>
          <w:sz w:val="20"/>
          <w:szCs w:val="20"/>
        </w:rPr>
        <w:t>s</w:t>
      </w:r>
      <w:r w:rsidRPr="0082319C">
        <w:rPr>
          <w:rFonts w:ascii="Arial" w:hAnsi="Arial" w:cs="Arial"/>
          <w:sz w:val="20"/>
          <w:szCs w:val="20"/>
        </w:rPr>
        <w:t xml:space="preserve"> en place en matière de responsabilité sociale et environnementale</w:t>
      </w:r>
      <w:r w:rsidR="004E7B5C">
        <w:rPr>
          <w:rFonts w:ascii="Arial" w:hAnsi="Arial" w:cs="Arial"/>
          <w:sz w:val="20"/>
          <w:szCs w:val="20"/>
        </w:rPr>
        <w:t xml:space="preserve"> dans le cadre de l’exécution du marché</w:t>
      </w:r>
      <w:r w:rsidRPr="0082319C">
        <w:rPr>
          <w:rFonts w:ascii="Arial" w:hAnsi="Arial" w:cs="Arial"/>
          <w:sz w:val="20"/>
          <w:szCs w:val="20"/>
        </w:rPr>
        <w:t xml:space="preserve"> : </w:t>
      </w:r>
    </w:p>
    <w:p w14:paraId="4811FE7E" w14:textId="77777777" w:rsidR="00EC46DD" w:rsidRDefault="00EC46DD" w:rsidP="003D6433">
      <w:pPr>
        <w:pStyle w:val="NormalWeb"/>
        <w:spacing w:beforeAutospacing="0" w:after="0" w:afterAutospacing="0"/>
        <w:rPr>
          <w:rFonts w:ascii="Arial" w:eastAsia="Calibri" w:hAnsi="Arial" w:cs="Arial"/>
          <w:sz w:val="20"/>
          <w:szCs w:val="20"/>
          <w:lang w:eastAsia="en-US"/>
        </w:rPr>
      </w:pPr>
    </w:p>
    <w:p w14:paraId="3552432B" w14:textId="6513A385" w:rsidR="003D6433" w:rsidRDefault="0082319C" w:rsidP="00432B8E">
      <w:pPr>
        <w:pStyle w:val="NormalWeb"/>
        <w:spacing w:beforeAutospacing="0" w:after="0" w:afterAutospacing="0"/>
        <w:rPr>
          <w:rFonts w:ascii="Arial" w:eastAsia="Calibri" w:hAnsi="Arial" w:cs="Arial"/>
          <w:sz w:val="20"/>
          <w:szCs w:val="20"/>
          <w:lang w:eastAsia="en-US"/>
        </w:rPr>
      </w:pPr>
      <w:r>
        <w:rPr>
          <w:rFonts w:ascii="Arial" w:eastAsia="Calibri" w:hAnsi="Arial" w:cs="Arial"/>
          <w:sz w:val="20"/>
          <w:szCs w:val="20"/>
          <w:lang w:eastAsia="en-US"/>
        </w:rPr>
        <w:t xml:space="preserve">1/ </w:t>
      </w:r>
      <w:r w:rsidR="005550C5">
        <w:rPr>
          <w:rFonts w:ascii="Arial" w:eastAsia="Calibri" w:hAnsi="Arial" w:cs="Arial"/>
          <w:sz w:val="20"/>
          <w:szCs w:val="20"/>
          <w:lang w:eastAsia="en-US"/>
        </w:rPr>
        <w:t xml:space="preserve">Dispositions </w:t>
      </w:r>
      <w:r w:rsidR="003D6433" w:rsidRPr="005D6C47">
        <w:rPr>
          <w:rFonts w:ascii="Arial" w:eastAsia="Calibri" w:hAnsi="Arial" w:cs="Arial"/>
          <w:sz w:val="20"/>
          <w:szCs w:val="20"/>
          <w:lang w:eastAsia="en-US"/>
        </w:rPr>
        <w:t>concernant l’accueil des enfants atteints de handicap ou de</w:t>
      </w:r>
      <w:r w:rsidR="003D6433">
        <w:rPr>
          <w:rFonts w:ascii="Arial" w:eastAsia="Calibri" w:hAnsi="Arial" w:cs="Arial"/>
          <w:sz w:val="20"/>
          <w:szCs w:val="20"/>
          <w:lang w:eastAsia="en-US"/>
        </w:rPr>
        <w:t xml:space="preserve"> </w:t>
      </w:r>
      <w:r w:rsidR="003D6433" w:rsidRPr="005D6C47">
        <w:rPr>
          <w:rFonts w:ascii="Arial" w:eastAsia="Calibri" w:hAnsi="Arial" w:cs="Arial"/>
          <w:sz w:val="20"/>
          <w:szCs w:val="20"/>
          <w:lang w:eastAsia="en-US"/>
        </w:rPr>
        <w:t xml:space="preserve">maladie chronique : </w:t>
      </w:r>
      <w:r w:rsidR="005550C5">
        <w:rPr>
          <w:rFonts w:ascii="Arial" w:eastAsia="Calibri" w:hAnsi="Arial" w:cs="Arial"/>
          <w:sz w:val="20"/>
          <w:szCs w:val="20"/>
          <w:lang w:eastAsia="en-US"/>
        </w:rPr>
        <w:t>modalités</w:t>
      </w:r>
      <w:r w:rsidR="005550C5" w:rsidRPr="005D6C47">
        <w:rPr>
          <w:rFonts w:ascii="Arial" w:eastAsia="Calibri" w:hAnsi="Arial" w:cs="Arial"/>
          <w:sz w:val="20"/>
          <w:szCs w:val="20"/>
          <w:lang w:eastAsia="en-US"/>
        </w:rPr>
        <w:t xml:space="preserve"> </w:t>
      </w:r>
      <w:r w:rsidR="003D6433" w:rsidRPr="005D6C47">
        <w:rPr>
          <w:rFonts w:ascii="Arial" w:eastAsia="Calibri" w:hAnsi="Arial" w:cs="Arial"/>
          <w:sz w:val="20"/>
          <w:szCs w:val="20"/>
          <w:lang w:eastAsia="en-US"/>
        </w:rPr>
        <w:t>mise</w:t>
      </w:r>
      <w:r w:rsidR="005550C5">
        <w:rPr>
          <w:rFonts w:ascii="Arial" w:eastAsia="Calibri" w:hAnsi="Arial" w:cs="Arial"/>
          <w:sz w:val="20"/>
          <w:szCs w:val="20"/>
          <w:lang w:eastAsia="en-US"/>
        </w:rPr>
        <w:t>s</w:t>
      </w:r>
      <w:r w:rsidR="003D6433" w:rsidRPr="005D6C47">
        <w:rPr>
          <w:rFonts w:ascii="Arial" w:eastAsia="Calibri" w:hAnsi="Arial" w:cs="Arial"/>
          <w:sz w:val="20"/>
          <w:szCs w:val="20"/>
          <w:lang w:eastAsia="en-US"/>
        </w:rPr>
        <w:t xml:space="preserve"> en place, aménagement de l’espace</w:t>
      </w:r>
      <w:r w:rsidR="004E7B5C">
        <w:rPr>
          <w:rFonts w:ascii="Arial" w:eastAsia="Calibri" w:hAnsi="Arial" w:cs="Arial"/>
          <w:sz w:val="20"/>
          <w:szCs w:val="20"/>
          <w:lang w:eastAsia="en-US"/>
        </w:rPr>
        <w:t>…</w:t>
      </w:r>
    </w:p>
    <w:p w14:paraId="0698C2C7" w14:textId="77777777" w:rsidR="00432B8E" w:rsidRPr="00432B8E" w:rsidRDefault="00432B8E" w:rsidP="00432B8E">
      <w:pPr>
        <w:pStyle w:val="NormalWeb"/>
        <w:spacing w:beforeAutospacing="0" w:after="0" w:afterAutospacing="0"/>
        <w:rPr>
          <w:rFonts w:ascii="Arial" w:eastAsia="Calibri" w:hAnsi="Arial" w:cs="Arial"/>
          <w:sz w:val="20"/>
          <w:szCs w:val="20"/>
          <w:lang w:eastAsia="en-US"/>
        </w:rPr>
      </w:pPr>
    </w:p>
    <w:tbl>
      <w:tblPr>
        <w:tblStyle w:val="Grilledutableau"/>
        <w:tblW w:w="0" w:type="auto"/>
        <w:tblLook w:val="04A0" w:firstRow="1" w:lastRow="0" w:firstColumn="1" w:lastColumn="0" w:noHBand="0" w:noVBand="1"/>
      </w:tblPr>
      <w:tblGrid>
        <w:gridCol w:w="9062"/>
      </w:tblGrid>
      <w:tr w:rsidR="003D6433" w14:paraId="6F182F3F" w14:textId="77777777" w:rsidTr="003D6433">
        <w:tc>
          <w:tcPr>
            <w:tcW w:w="9062" w:type="dxa"/>
          </w:tcPr>
          <w:p w14:paraId="6AE70C89" w14:textId="77777777" w:rsidR="003D6433" w:rsidRDefault="003D6433" w:rsidP="00AA6B28">
            <w:pPr>
              <w:suppressAutoHyphens w:val="0"/>
              <w:spacing w:beforeAutospacing="1" w:after="0"/>
              <w:jc w:val="both"/>
            </w:pPr>
          </w:p>
          <w:p w14:paraId="62C0B1E7" w14:textId="77777777" w:rsidR="003D6433" w:rsidRDefault="003D6433" w:rsidP="00AA6B28">
            <w:pPr>
              <w:suppressAutoHyphens w:val="0"/>
              <w:spacing w:beforeAutospacing="1" w:after="0"/>
              <w:jc w:val="both"/>
            </w:pPr>
          </w:p>
          <w:p w14:paraId="62E1AE72" w14:textId="77777777" w:rsidR="003D6433" w:rsidRDefault="003D6433" w:rsidP="00AA6B28">
            <w:pPr>
              <w:suppressAutoHyphens w:val="0"/>
              <w:spacing w:beforeAutospacing="1" w:after="0"/>
              <w:jc w:val="both"/>
            </w:pPr>
          </w:p>
          <w:p w14:paraId="7E732298" w14:textId="77777777" w:rsidR="003D6433" w:rsidRDefault="003D6433" w:rsidP="00AA6B28">
            <w:pPr>
              <w:suppressAutoHyphens w:val="0"/>
              <w:spacing w:beforeAutospacing="1" w:after="0"/>
              <w:jc w:val="both"/>
            </w:pPr>
          </w:p>
          <w:p w14:paraId="6BB32EBD" w14:textId="77777777" w:rsidR="003D6433" w:rsidRDefault="003D6433" w:rsidP="00AA6B28">
            <w:pPr>
              <w:suppressAutoHyphens w:val="0"/>
              <w:spacing w:beforeAutospacing="1" w:after="0"/>
              <w:jc w:val="both"/>
            </w:pPr>
          </w:p>
          <w:p w14:paraId="4175AC7C" w14:textId="77777777" w:rsidR="003D6433" w:rsidRDefault="003D6433" w:rsidP="00AA6B28">
            <w:pPr>
              <w:suppressAutoHyphens w:val="0"/>
              <w:spacing w:beforeAutospacing="1" w:after="0"/>
              <w:jc w:val="both"/>
            </w:pPr>
          </w:p>
          <w:p w14:paraId="387C0194" w14:textId="77777777" w:rsidR="003D6433" w:rsidRDefault="003D6433" w:rsidP="00AA6B28">
            <w:pPr>
              <w:suppressAutoHyphens w:val="0"/>
              <w:spacing w:beforeAutospacing="1" w:after="0"/>
              <w:jc w:val="both"/>
            </w:pPr>
          </w:p>
          <w:p w14:paraId="4E074B3B" w14:textId="77777777" w:rsidR="003D6433" w:rsidRDefault="003D6433" w:rsidP="00AA6B28">
            <w:pPr>
              <w:suppressAutoHyphens w:val="0"/>
              <w:spacing w:beforeAutospacing="1" w:after="0"/>
              <w:jc w:val="both"/>
            </w:pPr>
          </w:p>
          <w:p w14:paraId="474308FD" w14:textId="77777777" w:rsidR="003D6433" w:rsidRDefault="003D6433" w:rsidP="00AA6B28">
            <w:pPr>
              <w:suppressAutoHyphens w:val="0"/>
              <w:spacing w:beforeAutospacing="1" w:after="0"/>
              <w:jc w:val="both"/>
            </w:pPr>
          </w:p>
          <w:p w14:paraId="6BE52FA3" w14:textId="77777777" w:rsidR="003D6433" w:rsidRDefault="003D6433" w:rsidP="00AA6B28">
            <w:pPr>
              <w:suppressAutoHyphens w:val="0"/>
              <w:spacing w:beforeAutospacing="1" w:after="0"/>
              <w:jc w:val="both"/>
            </w:pPr>
          </w:p>
          <w:p w14:paraId="012C5EC3" w14:textId="77777777" w:rsidR="003D6433" w:rsidRDefault="003D6433" w:rsidP="00AA6B28">
            <w:pPr>
              <w:suppressAutoHyphens w:val="0"/>
              <w:spacing w:beforeAutospacing="1" w:after="0"/>
              <w:jc w:val="both"/>
            </w:pPr>
          </w:p>
          <w:p w14:paraId="7D5A5132" w14:textId="77777777" w:rsidR="003D6433" w:rsidRDefault="003D6433" w:rsidP="00AA6B28">
            <w:pPr>
              <w:suppressAutoHyphens w:val="0"/>
              <w:spacing w:beforeAutospacing="1" w:after="0"/>
              <w:jc w:val="both"/>
            </w:pPr>
          </w:p>
          <w:p w14:paraId="06B7B2B9" w14:textId="77777777" w:rsidR="003D6433" w:rsidRDefault="003D6433" w:rsidP="00AA6B28">
            <w:pPr>
              <w:suppressAutoHyphens w:val="0"/>
              <w:spacing w:beforeAutospacing="1" w:after="0"/>
              <w:jc w:val="both"/>
            </w:pPr>
          </w:p>
          <w:p w14:paraId="2DE18DF6" w14:textId="77777777" w:rsidR="003D6433" w:rsidRDefault="003D6433" w:rsidP="00AA6B28">
            <w:pPr>
              <w:suppressAutoHyphens w:val="0"/>
              <w:spacing w:beforeAutospacing="1" w:after="0"/>
              <w:jc w:val="both"/>
            </w:pPr>
          </w:p>
          <w:p w14:paraId="17997FCE" w14:textId="77777777" w:rsidR="003D6433" w:rsidRDefault="003D6433" w:rsidP="00AA6B28">
            <w:pPr>
              <w:suppressAutoHyphens w:val="0"/>
              <w:spacing w:beforeAutospacing="1" w:after="0"/>
              <w:jc w:val="both"/>
            </w:pPr>
          </w:p>
          <w:p w14:paraId="3D96425F" w14:textId="77777777" w:rsidR="00432B8E" w:rsidRDefault="00432B8E" w:rsidP="00AA6B28">
            <w:pPr>
              <w:suppressAutoHyphens w:val="0"/>
              <w:spacing w:beforeAutospacing="1" w:after="0"/>
              <w:jc w:val="both"/>
            </w:pPr>
          </w:p>
          <w:p w14:paraId="7E009FDC" w14:textId="77777777" w:rsidR="00432B8E" w:rsidRDefault="00432B8E" w:rsidP="00AA6B28">
            <w:pPr>
              <w:suppressAutoHyphens w:val="0"/>
              <w:spacing w:beforeAutospacing="1" w:after="0"/>
              <w:jc w:val="both"/>
            </w:pPr>
          </w:p>
          <w:p w14:paraId="515DB8FE" w14:textId="77777777" w:rsidR="00432B8E" w:rsidRDefault="00432B8E" w:rsidP="00AA6B28">
            <w:pPr>
              <w:suppressAutoHyphens w:val="0"/>
              <w:spacing w:beforeAutospacing="1" w:after="0"/>
              <w:jc w:val="both"/>
            </w:pPr>
          </w:p>
          <w:p w14:paraId="656C3335" w14:textId="77777777" w:rsidR="00432B8E" w:rsidRDefault="00432B8E" w:rsidP="00AA6B28">
            <w:pPr>
              <w:suppressAutoHyphens w:val="0"/>
              <w:spacing w:beforeAutospacing="1" w:after="0"/>
              <w:jc w:val="both"/>
            </w:pPr>
          </w:p>
          <w:p w14:paraId="18D644C0" w14:textId="410FD635" w:rsidR="003D6433" w:rsidRDefault="003D6433" w:rsidP="00AA6B28">
            <w:pPr>
              <w:suppressAutoHyphens w:val="0"/>
              <w:spacing w:beforeAutospacing="1" w:after="0"/>
              <w:jc w:val="both"/>
            </w:pPr>
          </w:p>
        </w:tc>
      </w:tr>
    </w:tbl>
    <w:p w14:paraId="3DBA608B" w14:textId="4F4320F6" w:rsidR="00432B8E" w:rsidRDefault="00432B8E" w:rsidP="00AA6B28">
      <w:pPr>
        <w:suppressAutoHyphens w:val="0"/>
        <w:spacing w:beforeAutospacing="1" w:after="0" w:line="240" w:lineRule="auto"/>
        <w:jc w:val="both"/>
      </w:pPr>
    </w:p>
    <w:p w14:paraId="5D5464FE" w14:textId="77777777" w:rsidR="00432B8E" w:rsidRDefault="00432B8E">
      <w:pPr>
        <w:suppressAutoHyphens w:val="0"/>
        <w:spacing w:after="0"/>
      </w:pPr>
      <w:r>
        <w:br w:type="page"/>
      </w:r>
    </w:p>
    <w:p w14:paraId="092FB234" w14:textId="2495AC15" w:rsidR="003D6433" w:rsidRPr="00CF3786" w:rsidRDefault="004E7B5C" w:rsidP="00AA6B28">
      <w:pPr>
        <w:suppressAutoHyphens w:val="0"/>
        <w:spacing w:beforeAutospacing="1" w:after="0" w:line="240" w:lineRule="auto"/>
        <w:jc w:val="both"/>
        <w:rPr>
          <w:rFonts w:ascii="Arial" w:hAnsi="Arial" w:cs="Arial"/>
          <w:sz w:val="20"/>
          <w:szCs w:val="20"/>
        </w:rPr>
      </w:pPr>
      <w:r w:rsidRPr="00CF3786">
        <w:rPr>
          <w:rFonts w:ascii="Arial" w:hAnsi="Arial" w:cs="Arial"/>
          <w:sz w:val="20"/>
          <w:szCs w:val="20"/>
        </w:rPr>
        <w:lastRenderedPageBreak/>
        <w:t xml:space="preserve">2/ </w:t>
      </w:r>
      <w:r w:rsidR="003D6433" w:rsidRPr="00CF3786">
        <w:rPr>
          <w:rFonts w:ascii="Arial" w:hAnsi="Arial" w:cs="Arial"/>
          <w:sz w:val="20"/>
          <w:szCs w:val="20"/>
        </w:rPr>
        <w:t>Modalités de restauration (qualité, bio, de saison, respect de l’environnement), prise en compte des critères environnementaux dans le choix du matériel, produits d’entretien des locaux respectueux de l’environnement et autres dispositions liées à la gestion des déchets, qualité de l’air et au développement durable.</w:t>
      </w:r>
    </w:p>
    <w:p w14:paraId="5B82BB30" w14:textId="77777777" w:rsidR="003D6433" w:rsidRDefault="003D6433" w:rsidP="00AA6B28">
      <w:pPr>
        <w:suppressAutoHyphens w:val="0"/>
        <w:spacing w:beforeAutospacing="1" w:after="0" w:line="240" w:lineRule="auto"/>
        <w:jc w:val="both"/>
      </w:pPr>
    </w:p>
    <w:tbl>
      <w:tblPr>
        <w:tblStyle w:val="Grilledutableau"/>
        <w:tblW w:w="0" w:type="auto"/>
        <w:tblLook w:val="04A0" w:firstRow="1" w:lastRow="0" w:firstColumn="1" w:lastColumn="0" w:noHBand="0" w:noVBand="1"/>
      </w:tblPr>
      <w:tblGrid>
        <w:gridCol w:w="9062"/>
      </w:tblGrid>
      <w:tr w:rsidR="003D6433" w14:paraId="0E50F503" w14:textId="77777777" w:rsidTr="003D6433">
        <w:tc>
          <w:tcPr>
            <w:tcW w:w="9062" w:type="dxa"/>
          </w:tcPr>
          <w:p w14:paraId="33740F84" w14:textId="77777777" w:rsidR="003D6433" w:rsidRDefault="003D6433" w:rsidP="00AA6B28">
            <w:pPr>
              <w:suppressAutoHyphens w:val="0"/>
              <w:spacing w:beforeAutospacing="1" w:after="0"/>
              <w:jc w:val="both"/>
            </w:pPr>
          </w:p>
          <w:p w14:paraId="138EC7E3" w14:textId="77777777" w:rsidR="003D6433" w:rsidRDefault="003D6433" w:rsidP="00AA6B28">
            <w:pPr>
              <w:suppressAutoHyphens w:val="0"/>
              <w:spacing w:beforeAutospacing="1" w:after="0"/>
              <w:jc w:val="both"/>
            </w:pPr>
          </w:p>
          <w:p w14:paraId="2969916E" w14:textId="77777777" w:rsidR="003D6433" w:rsidRDefault="003D6433" w:rsidP="00AA6B28">
            <w:pPr>
              <w:suppressAutoHyphens w:val="0"/>
              <w:spacing w:beforeAutospacing="1" w:after="0"/>
              <w:jc w:val="both"/>
            </w:pPr>
          </w:p>
          <w:p w14:paraId="6DE9379D" w14:textId="77777777" w:rsidR="003D6433" w:rsidRDefault="003D6433" w:rsidP="00AA6B28">
            <w:pPr>
              <w:suppressAutoHyphens w:val="0"/>
              <w:spacing w:beforeAutospacing="1" w:after="0"/>
              <w:jc w:val="both"/>
            </w:pPr>
          </w:p>
          <w:p w14:paraId="64A0C0FA" w14:textId="77777777" w:rsidR="003D6433" w:rsidRDefault="003D6433" w:rsidP="00AA6B28">
            <w:pPr>
              <w:suppressAutoHyphens w:val="0"/>
              <w:spacing w:beforeAutospacing="1" w:after="0"/>
              <w:jc w:val="both"/>
            </w:pPr>
          </w:p>
          <w:p w14:paraId="66467DEA" w14:textId="77777777" w:rsidR="003D6433" w:rsidRDefault="003D6433" w:rsidP="00AA6B28">
            <w:pPr>
              <w:suppressAutoHyphens w:val="0"/>
              <w:spacing w:beforeAutospacing="1" w:after="0"/>
              <w:jc w:val="both"/>
            </w:pPr>
          </w:p>
          <w:p w14:paraId="3750AB32" w14:textId="77777777" w:rsidR="003D6433" w:rsidRDefault="003D6433" w:rsidP="00AA6B28">
            <w:pPr>
              <w:suppressAutoHyphens w:val="0"/>
              <w:spacing w:beforeAutospacing="1" w:after="0"/>
              <w:jc w:val="both"/>
            </w:pPr>
          </w:p>
          <w:p w14:paraId="093E45B8" w14:textId="77777777" w:rsidR="003D6433" w:rsidRDefault="003D6433" w:rsidP="00AA6B28">
            <w:pPr>
              <w:suppressAutoHyphens w:val="0"/>
              <w:spacing w:beforeAutospacing="1" w:after="0"/>
              <w:jc w:val="both"/>
            </w:pPr>
          </w:p>
          <w:p w14:paraId="28839B82" w14:textId="76C8BF6D" w:rsidR="003D6433" w:rsidRDefault="003D6433" w:rsidP="00AA6B28">
            <w:pPr>
              <w:suppressAutoHyphens w:val="0"/>
              <w:spacing w:beforeAutospacing="1" w:after="0"/>
              <w:jc w:val="both"/>
            </w:pPr>
          </w:p>
          <w:p w14:paraId="0E649E47" w14:textId="4518D000" w:rsidR="003D6433" w:rsidRDefault="003D6433" w:rsidP="00AA6B28">
            <w:pPr>
              <w:suppressAutoHyphens w:val="0"/>
              <w:spacing w:beforeAutospacing="1" w:after="0"/>
              <w:jc w:val="both"/>
            </w:pPr>
          </w:p>
          <w:p w14:paraId="63F07168" w14:textId="1A3B81B8" w:rsidR="003D6433" w:rsidRDefault="003D6433" w:rsidP="00AA6B28">
            <w:pPr>
              <w:suppressAutoHyphens w:val="0"/>
              <w:spacing w:beforeAutospacing="1" w:after="0"/>
              <w:jc w:val="both"/>
            </w:pPr>
          </w:p>
          <w:p w14:paraId="77EC28A3" w14:textId="39DFE948" w:rsidR="003D6433" w:rsidRDefault="003D6433" w:rsidP="00AA6B28">
            <w:pPr>
              <w:suppressAutoHyphens w:val="0"/>
              <w:spacing w:beforeAutospacing="1" w:after="0"/>
              <w:jc w:val="both"/>
            </w:pPr>
          </w:p>
          <w:p w14:paraId="5E053091" w14:textId="08251A79" w:rsidR="003D6433" w:rsidRDefault="003D6433" w:rsidP="00AA6B28">
            <w:pPr>
              <w:suppressAutoHyphens w:val="0"/>
              <w:spacing w:beforeAutospacing="1" w:after="0"/>
              <w:jc w:val="both"/>
            </w:pPr>
          </w:p>
          <w:p w14:paraId="127547BC" w14:textId="384DBE7B" w:rsidR="003D6433" w:rsidRDefault="003D6433" w:rsidP="00AA6B28">
            <w:pPr>
              <w:suppressAutoHyphens w:val="0"/>
              <w:spacing w:beforeAutospacing="1" w:after="0"/>
              <w:jc w:val="both"/>
            </w:pPr>
          </w:p>
          <w:p w14:paraId="19913D97" w14:textId="73F49994" w:rsidR="003D6433" w:rsidRDefault="003D6433" w:rsidP="00AA6B28">
            <w:pPr>
              <w:suppressAutoHyphens w:val="0"/>
              <w:spacing w:beforeAutospacing="1" w:after="0"/>
              <w:jc w:val="both"/>
            </w:pPr>
          </w:p>
          <w:p w14:paraId="09B4A6CC" w14:textId="726FA677" w:rsidR="003D6433" w:rsidRDefault="003D6433" w:rsidP="00AA6B28">
            <w:pPr>
              <w:suppressAutoHyphens w:val="0"/>
              <w:spacing w:beforeAutospacing="1" w:after="0"/>
              <w:jc w:val="both"/>
            </w:pPr>
          </w:p>
          <w:p w14:paraId="40521293" w14:textId="279F683F" w:rsidR="003D6433" w:rsidRDefault="003D6433" w:rsidP="00AA6B28">
            <w:pPr>
              <w:suppressAutoHyphens w:val="0"/>
              <w:spacing w:beforeAutospacing="1" w:after="0"/>
              <w:jc w:val="both"/>
            </w:pPr>
          </w:p>
          <w:p w14:paraId="296F005F" w14:textId="226DFAEE" w:rsidR="003D6433" w:rsidRDefault="003D6433" w:rsidP="00AA6B28">
            <w:pPr>
              <w:suppressAutoHyphens w:val="0"/>
              <w:spacing w:beforeAutospacing="1" w:after="0"/>
              <w:jc w:val="both"/>
            </w:pPr>
          </w:p>
          <w:p w14:paraId="34EF4D22" w14:textId="1444F0DE" w:rsidR="003D6433" w:rsidRDefault="003D6433" w:rsidP="00AA6B28">
            <w:pPr>
              <w:suppressAutoHyphens w:val="0"/>
              <w:spacing w:beforeAutospacing="1" w:after="0"/>
              <w:jc w:val="both"/>
            </w:pPr>
          </w:p>
          <w:p w14:paraId="33D939BC" w14:textId="77777777" w:rsidR="0024060E" w:rsidRDefault="0024060E" w:rsidP="00AA6B28">
            <w:pPr>
              <w:suppressAutoHyphens w:val="0"/>
              <w:spacing w:beforeAutospacing="1" w:after="0"/>
              <w:jc w:val="both"/>
            </w:pPr>
          </w:p>
          <w:p w14:paraId="6E6AB28E" w14:textId="25BBE93B" w:rsidR="003D6433" w:rsidRDefault="003D6433" w:rsidP="00AA6B28">
            <w:pPr>
              <w:suppressAutoHyphens w:val="0"/>
              <w:spacing w:beforeAutospacing="1" w:after="0"/>
              <w:jc w:val="both"/>
            </w:pPr>
          </w:p>
        </w:tc>
      </w:tr>
    </w:tbl>
    <w:p w14:paraId="3C232083" w14:textId="77777777" w:rsidR="003D6433" w:rsidRPr="003D6433" w:rsidRDefault="003D6433" w:rsidP="003D6433">
      <w:pPr>
        <w:suppressAutoHyphens w:val="0"/>
        <w:spacing w:beforeAutospacing="1" w:after="0" w:line="240" w:lineRule="auto"/>
        <w:jc w:val="both"/>
      </w:pPr>
    </w:p>
    <w:sectPr w:rsidR="003D6433" w:rsidRPr="003D6433">
      <w:footerReference w:type="default" r:id="rId12"/>
      <w:pgSz w:w="11906" w:h="16838"/>
      <w:pgMar w:top="1417" w:right="1417" w:bottom="1417" w:left="1417"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07FBF" w14:textId="77777777" w:rsidR="009D44C2" w:rsidRDefault="009D44C2">
      <w:pPr>
        <w:spacing w:after="0" w:line="240" w:lineRule="auto"/>
      </w:pPr>
      <w:r>
        <w:separator/>
      </w:r>
    </w:p>
  </w:endnote>
  <w:endnote w:type="continuationSeparator" w:id="0">
    <w:p w14:paraId="7F25C825" w14:textId="77777777" w:rsidR="009D44C2" w:rsidRDefault="009D44C2">
      <w:pPr>
        <w:spacing w:after="0" w:line="240" w:lineRule="auto"/>
      </w:pPr>
      <w:r>
        <w:continuationSeparator/>
      </w:r>
    </w:p>
  </w:endnote>
  <w:endnote w:type="continuationNotice" w:id="1">
    <w:p w14:paraId="20049314" w14:textId="77777777" w:rsidR="009D44C2" w:rsidRDefault="009D44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
    <w:altName w:val="Cambria"/>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D56B" w14:textId="5D159F50" w:rsidR="002F368E" w:rsidRPr="00B34ED9" w:rsidRDefault="00FD127D" w:rsidP="001414A1">
    <w:pPr>
      <w:pStyle w:val="Pieddepage"/>
      <w:jc w:val="both"/>
      <w:rPr>
        <w:sz w:val="16"/>
        <w:szCs w:val="16"/>
      </w:rPr>
    </w:pPr>
    <w:r w:rsidRPr="00B34ED9">
      <w:rPr>
        <w:rFonts w:asciiTheme="minorHAnsi" w:hAnsiTheme="minorHAnsi" w:cstheme="minorHAnsi"/>
        <w:sz w:val="16"/>
        <w:szCs w:val="16"/>
      </w:rPr>
      <w:fldChar w:fldCharType="begin"/>
    </w:r>
    <w:r w:rsidRPr="00B34ED9">
      <w:rPr>
        <w:rFonts w:asciiTheme="minorHAnsi" w:hAnsiTheme="minorHAnsi" w:cstheme="minorHAnsi"/>
        <w:sz w:val="16"/>
        <w:szCs w:val="16"/>
      </w:rPr>
      <w:instrText xml:space="preserve"> FILENAME \p \* MERGEFORMAT </w:instrText>
    </w:r>
    <w:r w:rsidRPr="00B34ED9">
      <w:rPr>
        <w:rFonts w:asciiTheme="minorHAnsi" w:hAnsiTheme="minorHAnsi" w:cstheme="minorHAnsi"/>
        <w:sz w:val="16"/>
        <w:szCs w:val="16"/>
      </w:rPr>
      <w:fldChar w:fldCharType="separate"/>
    </w:r>
    <w:r w:rsidR="00297A59">
      <w:rPr>
        <w:rFonts w:asciiTheme="minorHAnsi" w:hAnsiTheme="minorHAnsi" w:cstheme="minorHAnsi"/>
        <w:noProof/>
        <w:sz w:val="16"/>
        <w:szCs w:val="16"/>
      </w:rPr>
      <w:t>N:\SECR\Secgeneraux_Achats\ACHATS - MARCHES\PROCEDURES NON FORMALISEES\Procédures 2026\MAPA 2026\202612 Réservation berceaux\1 - DCE\Bordereau de réponse.docx</w:t>
    </w:r>
    <w:r w:rsidRPr="00B34ED9">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327F6" w14:textId="77777777" w:rsidR="009D44C2" w:rsidRDefault="009D44C2">
      <w:pPr>
        <w:spacing w:after="0" w:line="240" w:lineRule="auto"/>
      </w:pPr>
      <w:r>
        <w:separator/>
      </w:r>
    </w:p>
  </w:footnote>
  <w:footnote w:type="continuationSeparator" w:id="0">
    <w:p w14:paraId="2BE5B6B9" w14:textId="77777777" w:rsidR="009D44C2" w:rsidRDefault="009D44C2">
      <w:pPr>
        <w:spacing w:after="0" w:line="240" w:lineRule="auto"/>
      </w:pPr>
      <w:r>
        <w:continuationSeparator/>
      </w:r>
    </w:p>
  </w:footnote>
  <w:footnote w:type="continuationNotice" w:id="1">
    <w:p w14:paraId="53BD348B" w14:textId="77777777" w:rsidR="009D44C2" w:rsidRDefault="009D44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1A59"/>
    <w:multiLevelType w:val="hybridMultilevel"/>
    <w:tmpl w:val="F2EABE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044F4B"/>
    <w:multiLevelType w:val="hybridMultilevel"/>
    <w:tmpl w:val="68EEE8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D95D77"/>
    <w:multiLevelType w:val="hybridMultilevel"/>
    <w:tmpl w:val="F3686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2C143CE"/>
    <w:multiLevelType w:val="multilevel"/>
    <w:tmpl w:val="EC28688A"/>
    <w:lvl w:ilvl="0">
      <w:start w:val="1"/>
      <w:numFmt w:val="bullet"/>
      <w:lvlText w:val=""/>
      <w:lvlJc w:val="left"/>
      <w:pPr>
        <w:ind w:left="720" w:hanging="360"/>
      </w:pPr>
      <w:rPr>
        <w:rFonts w:ascii="Symbol" w:hAnsi="Symbol" w:cs="Symbol" w:hint="default"/>
        <w:color w:val="00000A"/>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2941D6"/>
    <w:multiLevelType w:val="hybridMultilevel"/>
    <w:tmpl w:val="3FBEA968"/>
    <w:lvl w:ilvl="0" w:tplc="F342DF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FE3021A"/>
    <w:multiLevelType w:val="multilevel"/>
    <w:tmpl w:val="A978FAE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6994101">
    <w:abstractNumId w:val="3"/>
  </w:num>
  <w:num w:numId="2" w16cid:durableId="1729449631">
    <w:abstractNumId w:val="5"/>
  </w:num>
  <w:num w:numId="3" w16cid:durableId="264507128">
    <w:abstractNumId w:val="2"/>
  </w:num>
  <w:num w:numId="4" w16cid:durableId="1628318287">
    <w:abstractNumId w:val="1"/>
  </w:num>
  <w:num w:numId="5" w16cid:durableId="2110654779">
    <w:abstractNumId w:val="0"/>
  </w:num>
  <w:num w:numId="6" w16cid:durableId="14976445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68E"/>
    <w:rsid w:val="00012028"/>
    <w:rsid w:val="000A0D22"/>
    <w:rsid w:val="001414A1"/>
    <w:rsid w:val="001C341B"/>
    <w:rsid w:val="001D42B5"/>
    <w:rsid w:val="0024060E"/>
    <w:rsid w:val="002806B2"/>
    <w:rsid w:val="00297A59"/>
    <w:rsid w:val="002B05F1"/>
    <w:rsid w:val="002C2B7D"/>
    <w:rsid w:val="002D18DE"/>
    <w:rsid w:val="002F368E"/>
    <w:rsid w:val="003234DB"/>
    <w:rsid w:val="003766D6"/>
    <w:rsid w:val="003A3905"/>
    <w:rsid w:val="003D6433"/>
    <w:rsid w:val="00420D37"/>
    <w:rsid w:val="00432B8E"/>
    <w:rsid w:val="00462341"/>
    <w:rsid w:val="004708C9"/>
    <w:rsid w:val="004D5821"/>
    <w:rsid w:val="004E7B5C"/>
    <w:rsid w:val="004F4F16"/>
    <w:rsid w:val="00511F89"/>
    <w:rsid w:val="005550C5"/>
    <w:rsid w:val="00582DFC"/>
    <w:rsid w:val="0058446A"/>
    <w:rsid w:val="005D6C47"/>
    <w:rsid w:val="005E5B55"/>
    <w:rsid w:val="005E5F93"/>
    <w:rsid w:val="0062181C"/>
    <w:rsid w:val="00636AEF"/>
    <w:rsid w:val="00695150"/>
    <w:rsid w:val="006F31C3"/>
    <w:rsid w:val="006F7335"/>
    <w:rsid w:val="00712EEA"/>
    <w:rsid w:val="00723509"/>
    <w:rsid w:val="00771424"/>
    <w:rsid w:val="007C014E"/>
    <w:rsid w:val="007D3ABA"/>
    <w:rsid w:val="008019FC"/>
    <w:rsid w:val="0082319C"/>
    <w:rsid w:val="00830DE2"/>
    <w:rsid w:val="00832CBE"/>
    <w:rsid w:val="008E54EA"/>
    <w:rsid w:val="008F4BDD"/>
    <w:rsid w:val="009D44C2"/>
    <w:rsid w:val="00A5362B"/>
    <w:rsid w:val="00A91FAB"/>
    <w:rsid w:val="00AA6B28"/>
    <w:rsid w:val="00AB4BF4"/>
    <w:rsid w:val="00B0150E"/>
    <w:rsid w:val="00B1487F"/>
    <w:rsid w:val="00B34ED9"/>
    <w:rsid w:val="00B74AA9"/>
    <w:rsid w:val="00B90333"/>
    <w:rsid w:val="00BB26B8"/>
    <w:rsid w:val="00BC5446"/>
    <w:rsid w:val="00BE029A"/>
    <w:rsid w:val="00BF5125"/>
    <w:rsid w:val="00C05C06"/>
    <w:rsid w:val="00C25717"/>
    <w:rsid w:val="00C27C04"/>
    <w:rsid w:val="00C35C15"/>
    <w:rsid w:val="00C54ED1"/>
    <w:rsid w:val="00CF3280"/>
    <w:rsid w:val="00CF3786"/>
    <w:rsid w:val="00D74834"/>
    <w:rsid w:val="00D95852"/>
    <w:rsid w:val="00DD15BB"/>
    <w:rsid w:val="00E37026"/>
    <w:rsid w:val="00E617E7"/>
    <w:rsid w:val="00EC46DD"/>
    <w:rsid w:val="00F1772E"/>
    <w:rsid w:val="00F61E19"/>
    <w:rsid w:val="00F67DC0"/>
    <w:rsid w:val="00F87313"/>
    <w:rsid w:val="00F90ECD"/>
    <w:rsid w:val="00FD127D"/>
    <w:rsid w:val="4041A66B"/>
    <w:rsid w:val="7C32FE6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F0E49"/>
  <w15:docId w15:val="{BCE668A2-FED9-4F6A-80D2-F9E1223F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7E"/>
    <w:pPr>
      <w:suppressAutoHyphens/>
      <w:spacing w:after="160"/>
    </w:pPr>
    <w:rPr>
      <w:rFonts w:ascii="Calibri" w:eastAsia="Calibri" w:hAnsi="Calibri"/>
      <w:color w:val="00000A"/>
      <w:sz w:val="22"/>
    </w:rPr>
  </w:style>
  <w:style w:type="paragraph" w:styleId="Titre1">
    <w:name w:val="heading 1"/>
    <w:basedOn w:val="Normal"/>
    <w:next w:val="Normal"/>
    <w:link w:val="Titre1Car"/>
    <w:uiPriority w:val="9"/>
    <w:qFormat/>
    <w:rsid w:val="001245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0B0327"/>
    <w:pPr>
      <w:shd w:val="clear" w:color="auto" w:fill="0070C0"/>
      <w:spacing w:after="0" w:line="240" w:lineRule="auto"/>
      <w:jc w:val="both"/>
      <w:outlineLvl w:val="1"/>
    </w:pPr>
    <w:rPr>
      <w:rFonts w:ascii="Optima" w:eastAsia="Times New Roman" w:hAnsi="Optima" w:cstheme="minorHAnsi"/>
      <w:b/>
      <w:bCs/>
      <w:color w:val="FFFFFF" w:themeColor="background1"/>
      <w:lang w:eastAsia="fr-FR"/>
    </w:rPr>
  </w:style>
  <w:style w:type="paragraph" w:styleId="Titre3">
    <w:name w:val="heading 3"/>
    <w:basedOn w:val="Titreprincipal"/>
    <w:next w:val="Normal"/>
    <w:link w:val="Titre3Car"/>
    <w:uiPriority w:val="9"/>
    <w:unhideWhenUsed/>
    <w:qFormat/>
    <w:rsid w:val="00DB21DF"/>
    <w:pPr>
      <w:widowControl w:val="0"/>
      <w:spacing w:before="240" w:after="0" w:line="240" w:lineRule="auto"/>
      <w:jc w:val="both"/>
      <w:outlineLvl w:val="2"/>
    </w:pPr>
    <w:rPr>
      <w:rFonts w:eastAsia="Times New Roman" w:cstheme="minorHAnsi"/>
      <w:b/>
      <w:bCs/>
      <w:sz w:val="24"/>
      <w:szCs w:val="24"/>
      <w:u w:val="single"/>
      <w:lang w:eastAsia="fr-FR"/>
    </w:rPr>
  </w:style>
  <w:style w:type="paragraph" w:styleId="Titre4">
    <w:name w:val="heading 4"/>
    <w:basedOn w:val="Normal"/>
    <w:next w:val="Normal"/>
    <w:link w:val="Titre4Car"/>
    <w:uiPriority w:val="9"/>
    <w:unhideWhenUsed/>
    <w:qFormat/>
    <w:rsid w:val="0090350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unhideWhenUsed/>
    <w:qFormat/>
    <w:rsid w:val="0090350C"/>
    <w:pPr>
      <w:keepNext/>
      <w:keepLines/>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unhideWhenUsed/>
    <w:qFormat/>
    <w:rsid w:val="0090040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qFormat/>
    <w:rsid w:val="000B0327"/>
    <w:rPr>
      <w:rFonts w:ascii="Optima" w:eastAsia="Times New Roman" w:hAnsi="Optima" w:cstheme="minorHAnsi"/>
      <w:color w:val="FFFFFF" w:themeColor="background1"/>
      <w:shd w:val="clear" w:color="auto" w:fill="0070C0"/>
      <w:lang w:eastAsia="fr-FR"/>
    </w:rPr>
  </w:style>
  <w:style w:type="character" w:customStyle="1" w:styleId="Titre3Car">
    <w:name w:val="Titre 3 Car"/>
    <w:basedOn w:val="Policepardfaut"/>
    <w:link w:val="Titre3"/>
    <w:uiPriority w:val="9"/>
    <w:qFormat/>
    <w:rsid w:val="00DB21DF"/>
    <w:rPr>
      <w:rFonts w:eastAsia="Times New Roman" w:cstheme="minorHAnsi"/>
      <w:b/>
      <w:bCs/>
      <w:sz w:val="24"/>
      <w:szCs w:val="24"/>
      <w:u w:val="single"/>
      <w:lang w:eastAsia="fr-FR"/>
    </w:rPr>
  </w:style>
  <w:style w:type="character" w:customStyle="1" w:styleId="LienInternet">
    <w:name w:val="Lien Internet"/>
    <w:uiPriority w:val="99"/>
    <w:rsid w:val="00C341AB"/>
    <w:rPr>
      <w:color w:val="0000FF"/>
      <w:u w:val="single"/>
    </w:rPr>
  </w:style>
  <w:style w:type="character" w:customStyle="1" w:styleId="En-tteCar">
    <w:name w:val="En-tête Car"/>
    <w:basedOn w:val="Policepardfaut"/>
    <w:qFormat/>
    <w:rsid w:val="00C341AB"/>
    <w:rPr>
      <w:rFonts w:ascii="Times New Roman" w:eastAsia="Times New Roman" w:hAnsi="Times New Roman" w:cs="Times New Roman"/>
      <w:sz w:val="24"/>
      <w:szCs w:val="24"/>
      <w:lang w:eastAsia="zh-CN"/>
    </w:rPr>
  </w:style>
  <w:style w:type="character" w:customStyle="1" w:styleId="PieddepageCar">
    <w:name w:val="Pied de page Car"/>
    <w:basedOn w:val="Policepardfaut"/>
    <w:link w:val="Pieddepage"/>
    <w:uiPriority w:val="99"/>
    <w:qFormat/>
    <w:rsid w:val="00C341AB"/>
    <w:rPr>
      <w:rFonts w:ascii="Times New Roman" w:eastAsia="Times New Roman" w:hAnsi="Times New Roman" w:cs="Times New Roman"/>
      <w:sz w:val="24"/>
      <w:szCs w:val="24"/>
      <w:lang w:eastAsia="zh-CN"/>
    </w:rPr>
  </w:style>
  <w:style w:type="character" w:customStyle="1" w:styleId="Corpsdetexte3Car">
    <w:name w:val="Corps de texte 3 Car"/>
    <w:basedOn w:val="Policepardfaut"/>
    <w:uiPriority w:val="99"/>
    <w:semiHidden/>
    <w:qFormat/>
    <w:rsid w:val="00C341AB"/>
    <w:rPr>
      <w:sz w:val="16"/>
      <w:szCs w:val="16"/>
    </w:rPr>
  </w:style>
  <w:style w:type="character" w:customStyle="1" w:styleId="Corpsdetexte3Car1">
    <w:name w:val="Corps de texte 3 Car1"/>
    <w:link w:val="Corpsdetexte3"/>
    <w:uiPriority w:val="99"/>
    <w:semiHidden/>
    <w:qFormat/>
    <w:rsid w:val="00C341AB"/>
    <w:rPr>
      <w:rFonts w:ascii="Times New Roman" w:eastAsia="Times New Roman" w:hAnsi="Times New Roman" w:cs="Times New Roman"/>
      <w:sz w:val="16"/>
      <w:szCs w:val="16"/>
      <w:lang w:eastAsia="zh-CN"/>
    </w:rPr>
  </w:style>
  <w:style w:type="character" w:customStyle="1" w:styleId="StandardCar">
    <w:name w:val="Standard Car"/>
    <w:link w:val="Standard"/>
    <w:qFormat/>
    <w:rsid w:val="00C341AB"/>
    <w:rPr>
      <w:rFonts w:ascii="Arial" w:eastAsia="Times New Roman" w:hAnsi="Arial" w:cs="Arial"/>
      <w:szCs w:val="20"/>
      <w:lang w:eastAsia="zh-CN"/>
    </w:rPr>
  </w:style>
  <w:style w:type="character" w:customStyle="1" w:styleId="Titre1Car">
    <w:name w:val="Titre 1 Car"/>
    <w:basedOn w:val="Policepardfaut"/>
    <w:link w:val="Titre1"/>
    <w:uiPriority w:val="9"/>
    <w:qFormat/>
    <w:rsid w:val="001245F3"/>
    <w:rPr>
      <w:rFonts w:asciiTheme="majorHAnsi" w:eastAsiaTheme="majorEastAsia" w:hAnsiTheme="majorHAnsi" w:cstheme="majorBidi"/>
      <w:color w:val="2F5496" w:themeColor="accent1" w:themeShade="BF"/>
      <w:sz w:val="32"/>
      <w:szCs w:val="32"/>
    </w:rPr>
  </w:style>
  <w:style w:type="character" w:customStyle="1" w:styleId="Internetlink">
    <w:name w:val="Internet link"/>
    <w:basedOn w:val="Policepardfaut"/>
    <w:qFormat/>
    <w:rsid w:val="0090350C"/>
    <w:rPr>
      <w:rFonts w:cs="Times New Roman"/>
      <w:color w:val="0563C1"/>
      <w:u w:val="single"/>
    </w:rPr>
  </w:style>
  <w:style w:type="character" w:customStyle="1" w:styleId="Sous-titreCar">
    <w:name w:val="Sous-titre Car"/>
    <w:basedOn w:val="Policepardfaut"/>
    <w:uiPriority w:val="11"/>
    <w:qFormat/>
    <w:rsid w:val="0090350C"/>
    <w:rPr>
      <w:rFonts w:eastAsiaTheme="minorEastAsia"/>
      <w:color w:val="5A5A5A" w:themeColor="text1" w:themeTint="A5"/>
      <w:spacing w:val="15"/>
    </w:rPr>
  </w:style>
  <w:style w:type="character" w:customStyle="1" w:styleId="Titre4Car">
    <w:name w:val="Titre 4 Car"/>
    <w:basedOn w:val="Policepardfaut"/>
    <w:link w:val="Titre4"/>
    <w:uiPriority w:val="9"/>
    <w:qFormat/>
    <w:rsid w:val="0090350C"/>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qFormat/>
    <w:rsid w:val="0090350C"/>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qFormat/>
    <w:rsid w:val="00900400"/>
    <w:rPr>
      <w:rFonts w:asciiTheme="majorHAnsi" w:eastAsiaTheme="majorEastAsia" w:hAnsiTheme="majorHAnsi" w:cstheme="majorBidi"/>
      <w:color w:val="1F3763" w:themeColor="accent1" w:themeShade="7F"/>
    </w:rPr>
  </w:style>
  <w:style w:type="character" w:styleId="Mentionnonrsolue">
    <w:name w:val="Unresolved Mention"/>
    <w:basedOn w:val="Policepardfaut"/>
    <w:uiPriority w:val="99"/>
    <w:semiHidden/>
    <w:unhideWhenUsed/>
    <w:qFormat/>
    <w:rsid w:val="00E4617E"/>
    <w:rPr>
      <w:color w:val="605E5C"/>
      <w:shd w:val="clear" w:color="auto" w:fill="E1DFDD"/>
    </w:rPr>
  </w:style>
  <w:style w:type="character" w:customStyle="1" w:styleId="TextedebullesCar">
    <w:name w:val="Texte de bulles Car"/>
    <w:basedOn w:val="Policepardfaut"/>
    <w:link w:val="Textedebulles"/>
    <w:uiPriority w:val="99"/>
    <w:semiHidden/>
    <w:qFormat/>
    <w:rsid w:val="0022077E"/>
    <w:rPr>
      <w:rFonts w:ascii="Segoe UI" w:hAnsi="Segoe UI" w:cs="Segoe UI"/>
      <w:sz w:val="18"/>
      <w:szCs w:val="18"/>
    </w:rPr>
  </w:style>
  <w:style w:type="character" w:customStyle="1" w:styleId="ListLabel1">
    <w:name w:val="ListLabel 1"/>
    <w:qFormat/>
    <w:rPr>
      <w:rFonts w:eastAsia="Times New Roman" w:cs="Times New Roman"/>
      <w:sz w:val="20"/>
    </w:rPr>
  </w:style>
  <w:style w:type="character" w:customStyle="1" w:styleId="ListLabel2">
    <w:name w:val="ListLabel 2"/>
    <w:qFormat/>
    <w:rPr>
      <w:sz w:val="20"/>
    </w:rPr>
  </w:style>
  <w:style w:type="character" w:customStyle="1" w:styleId="ListLabel3">
    <w:name w:val="ListLabel 3"/>
    <w:qFormat/>
    <w:rPr>
      <w:rFonts w:eastAsia="Times New Roman" w:cs="Calibri"/>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rPr>
  </w:style>
  <w:style w:type="character" w:customStyle="1" w:styleId="ListLabel6">
    <w:name w:val="ListLabel 6"/>
    <w:qFormat/>
    <w:rPr>
      <w:rFonts w:eastAsia="Calibri" w:cs="Calibri"/>
    </w:rPr>
  </w:style>
  <w:style w:type="character" w:customStyle="1" w:styleId="ListLabel7">
    <w:name w:val="ListLabel 7"/>
    <w:qFormat/>
    <w:rPr>
      <w:b/>
      <w:bCs/>
      <w:i w:val="0"/>
      <w:iCs w:val="0"/>
    </w:rPr>
  </w:style>
  <w:style w:type="character" w:customStyle="1" w:styleId="ListLabel8">
    <w:name w:val="ListLabel 8"/>
    <w:qFormat/>
    <w:rPr>
      <w:b/>
      <w:bCs/>
      <w:i w:val="0"/>
      <w:iCs w:val="0"/>
      <w:sz w:val="22"/>
      <w:szCs w:val="22"/>
      <w:u w:val="none"/>
    </w:rPr>
  </w:style>
  <w:style w:type="character" w:customStyle="1" w:styleId="ListLabel9">
    <w:name w:val="ListLabel 9"/>
    <w:qFormat/>
    <w:rPr>
      <w:rFonts w:eastAsia="F" w:cs="Arial"/>
    </w:rPr>
  </w:style>
  <w:style w:type="character" w:customStyle="1" w:styleId="ListLabel10">
    <w:name w:val="ListLabel 10"/>
    <w:qFormat/>
    <w:rPr>
      <w:rFonts w:ascii="Arial" w:hAnsi="Arial"/>
      <w:color w:val="00000A"/>
      <w:sz w:val="20"/>
    </w:rPr>
  </w:style>
  <w:style w:type="character" w:customStyle="1" w:styleId="ListLabel11">
    <w:name w:val="ListLabel 11"/>
    <w:qFormat/>
    <w:rPr>
      <w:rFonts w:ascii="Arial" w:hAnsi="Arial" w:cs="Symbol"/>
      <w:color w:val="00000A"/>
      <w:sz w:val="20"/>
    </w:rPr>
  </w:style>
  <w:style w:type="character" w:customStyle="1" w:styleId="ListLabel12">
    <w:name w:val="ListLabel 12"/>
    <w:qFormat/>
    <w:rPr>
      <w:rFonts w:cs="Courier New"/>
    </w:rPr>
  </w:style>
  <w:style w:type="character" w:customStyle="1" w:styleId="ListLabel13">
    <w:name w:val="ListLabel 13"/>
    <w:qFormat/>
    <w:rPr>
      <w:rFonts w:cs="Wingdings"/>
    </w:rPr>
  </w:style>
  <w:style w:type="character" w:customStyle="1" w:styleId="ListLabel14">
    <w:name w:val="ListLabel 14"/>
    <w:qFormat/>
    <w:rPr>
      <w:rFonts w:cs="Symbol"/>
    </w:rPr>
  </w:style>
  <w:style w:type="character" w:customStyle="1" w:styleId="ListLabel15">
    <w:name w:val="ListLabel 15"/>
    <w:qFormat/>
    <w:rPr>
      <w:rFonts w:ascii="Arial" w:hAnsi="Arial" w:cs="Symbol"/>
      <w:color w:val="00000A"/>
      <w:sz w:val="20"/>
    </w:rPr>
  </w:style>
  <w:style w:type="character" w:customStyle="1" w:styleId="ListLabel16">
    <w:name w:val="ListLabel 16"/>
    <w:qFormat/>
    <w:rPr>
      <w:rFonts w:cs="Courier New"/>
    </w:rPr>
  </w:style>
  <w:style w:type="character" w:customStyle="1" w:styleId="ListLabel17">
    <w:name w:val="ListLabel 17"/>
    <w:qFormat/>
    <w:rPr>
      <w:rFonts w:cs="Wingdings"/>
    </w:rPr>
  </w:style>
  <w:style w:type="character" w:customStyle="1" w:styleId="ListLabel18">
    <w:name w:val="ListLabel 18"/>
    <w:qFormat/>
    <w:rPr>
      <w:rFonts w:cs="Symbol"/>
    </w:rPr>
  </w:style>
  <w:style w:type="character" w:customStyle="1" w:styleId="ListLabel19">
    <w:name w:val="ListLabel 19"/>
    <w:qFormat/>
    <w:rPr>
      <w:rFonts w:ascii="Arial" w:hAnsi="Arial" w:cs="Symbol"/>
      <w:color w:val="00000A"/>
      <w:sz w:val="20"/>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normaltextrun">
    <w:name w:val="normaltextrun"/>
    <w:basedOn w:val="Policepardfaut"/>
    <w:qFormat/>
    <w:rsid w:val="00031D8F"/>
  </w:style>
  <w:style w:type="character" w:customStyle="1" w:styleId="eop">
    <w:name w:val="eop"/>
    <w:basedOn w:val="Policepardfaut"/>
    <w:qFormat/>
    <w:rsid w:val="00031D8F"/>
  </w:style>
  <w:style w:type="character" w:customStyle="1" w:styleId="ListLabel23">
    <w:name w:val="ListLabel 23"/>
    <w:qFormat/>
    <w:rPr>
      <w:rFonts w:ascii="Arial" w:hAnsi="Arial" w:cs="Symbol"/>
      <w:color w:val="00000A"/>
      <w:sz w:val="20"/>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ascii="Arial" w:hAnsi="Arial" w:cs="Symbol"/>
      <w:color w:val="00000A"/>
      <w:sz w:val="20"/>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cs="Symbol"/>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88" w:lineRule="auto"/>
    </w:pPr>
  </w:style>
  <w:style w:type="paragraph" w:styleId="Liste">
    <w:name w:val="List"/>
    <w:basedOn w:val="Corpsdetexte"/>
    <w:rPr>
      <w:rFonts w:ascii="Liberation Sans" w:hAnsi="Liberation Sans" w:cs="Lucida Sans"/>
    </w:rPr>
  </w:style>
  <w:style w:type="paragraph" w:styleId="Lgende">
    <w:name w:val="caption"/>
    <w:basedOn w:val="Normal"/>
    <w:qFormat/>
    <w:pPr>
      <w:suppressLineNumbers/>
      <w:spacing w:before="120" w:after="120"/>
    </w:pPr>
    <w:rPr>
      <w:rFonts w:ascii="Liberation Sans" w:hAnsi="Liberation Sans" w:cs="Lucida Sans"/>
      <w:i/>
      <w:iCs/>
      <w:sz w:val="24"/>
      <w:szCs w:val="24"/>
    </w:rPr>
  </w:style>
  <w:style w:type="paragraph" w:customStyle="1" w:styleId="Index">
    <w:name w:val="Index"/>
    <w:basedOn w:val="Normal"/>
    <w:qFormat/>
    <w:pPr>
      <w:suppressLineNumbers/>
    </w:pPr>
    <w:rPr>
      <w:rFonts w:ascii="Liberation Sans" w:hAnsi="Liberation Sans" w:cs="Lucida Sans"/>
    </w:rPr>
  </w:style>
  <w:style w:type="paragraph" w:customStyle="1" w:styleId="Titreprincipal">
    <w:name w:val="Titre principal"/>
    <w:basedOn w:val="Normal"/>
  </w:style>
  <w:style w:type="paragraph" w:styleId="NormalWeb">
    <w:name w:val="Normal (Web)"/>
    <w:basedOn w:val="Normal"/>
    <w:uiPriority w:val="99"/>
    <w:unhideWhenUsed/>
    <w:qFormat/>
    <w:rsid w:val="00A152C2"/>
    <w:pPr>
      <w:spacing w:beforeAutospacing="1"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152C2"/>
    <w:pPr>
      <w:ind w:left="720"/>
      <w:contextualSpacing/>
    </w:pPr>
  </w:style>
  <w:style w:type="paragraph" w:customStyle="1" w:styleId="Normalcentr1">
    <w:name w:val="Normal centré1"/>
    <w:basedOn w:val="Normal"/>
    <w:qFormat/>
    <w:rsid w:val="008869AB"/>
    <w:pPr>
      <w:spacing w:after="0" w:line="240" w:lineRule="auto"/>
      <w:ind w:left="567" w:right="978"/>
      <w:jc w:val="center"/>
    </w:pPr>
    <w:rPr>
      <w:rFonts w:ascii="Bookman Old Style" w:eastAsia="Times New Roman" w:hAnsi="Bookman Old Style" w:cs="Bookman Old Style"/>
      <w:color w:val="0000FF"/>
      <w:sz w:val="40"/>
      <w:szCs w:val="40"/>
      <w:lang w:eastAsia="zh-CN"/>
    </w:rPr>
  </w:style>
  <w:style w:type="paragraph" w:styleId="En-tte">
    <w:name w:val="header"/>
    <w:basedOn w:val="Normal"/>
    <w:rsid w:val="00C341AB"/>
    <w:pPr>
      <w:tabs>
        <w:tab w:val="center" w:pos="4536"/>
        <w:tab w:val="right" w:pos="9072"/>
      </w:tabs>
      <w:spacing w:after="0" w:line="240" w:lineRule="auto"/>
    </w:pPr>
    <w:rPr>
      <w:rFonts w:ascii="Times New Roman" w:eastAsia="Times New Roman" w:hAnsi="Times New Roman" w:cs="Times New Roman"/>
      <w:sz w:val="24"/>
      <w:szCs w:val="24"/>
      <w:lang w:eastAsia="zh-CN"/>
    </w:rPr>
  </w:style>
  <w:style w:type="paragraph" w:styleId="Pieddepage">
    <w:name w:val="footer"/>
    <w:basedOn w:val="Normal"/>
    <w:link w:val="PieddepageCar"/>
    <w:uiPriority w:val="99"/>
    <w:rsid w:val="00C341AB"/>
    <w:pPr>
      <w:tabs>
        <w:tab w:val="center" w:pos="4536"/>
        <w:tab w:val="right" w:pos="9072"/>
      </w:tabs>
      <w:spacing w:after="0" w:line="240" w:lineRule="auto"/>
    </w:pPr>
    <w:rPr>
      <w:rFonts w:ascii="Times New Roman" w:eastAsia="Times New Roman" w:hAnsi="Times New Roman" w:cs="Times New Roman"/>
      <w:sz w:val="24"/>
      <w:szCs w:val="24"/>
      <w:lang w:eastAsia="zh-CN"/>
    </w:rPr>
  </w:style>
  <w:style w:type="paragraph" w:styleId="Corpsdetexte3">
    <w:name w:val="Body Text 3"/>
    <w:basedOn w:val="Normal"/>
    <w:link w:val="Corpsdetexte3Car1"/>
    <w:uiPriority w:val="99"/>
    <w:semiHidden/>
    <w:unhideWhenUsed/>
    <w:qFormat/>
    <w:rsid w:val="00C341AB"/>
    <w:pPr>
      <w:spacing w:after="120" w:line="240" w:lineRule="auto"/>
    </w:pPr>
    <w:rPr>
      <w:rFonts w:ascii="Times New Roman" w:eastAsia="Times New Roman" w:hAnsi="Times New Roman" w:cs="Times New Roman"/>
      <w:sz w:val="16"/>
      <w:szCs w:val="16"/>
      <w:lang w:eastAsia="zh-CN"/>
    </w:rPr>
  </w:style>
  <w:style w:type="paragraph" w:customStyle="1" w:styleId="texte">
    <w:name w:val="texte"/>
    <w:basedOn w:val="Normal"/>
    <w:qFormat/>
    <w:rsid w:val="00C341AB"/>
    <w:pPr>
      <w:widowControl w:val="0"/>
      <w:spacing w:after="0" w:line="240" w:lineRule="auto"/>
      <w:ind w:left="567"/>
      <w:jc w:val="both"/>
      <w:textAlignment w:val="baseline"/>
    </w:pPr>
    <w:rPr>
      <w:rFonts w:ascii="Times New Roman" w:eastAsia="Times New Roman" w:hAnsi="Times New Roman" w:cs="Times New Roman"/>
      <w:szCs w:val="20"/>
      <w:lang w:eastAsia="zh-CN"/>
    </w:rPr>
  </w:style>
  <w:style w:type="paragraph" w:customStyle="1" w:styleId="Standard">
    <w:name w:val="Standard"/>
    <w:link w:val="StandardCar"/>
    <w:qFormat/>
    <w:rsid w:val="00C341AB"/>
    <w:pPr>
      <w:suppressAutoHyphens/>
      <w:spacing w:line="240" w:lineRule="auto"/>
      <w:jc w:val="both"/>
      <w:textAlignment w:val="baseline"/>
    </w:pPr>
    <w:rPr>
      <w:rFonts w:ascii="Arial" w:eastAsia="Times New Roman" w:hAnsi="Arial" w:cs="Arial"/>
      <w:color w:val="00000A"/>
      <w:sz w:val="22"/>
      <w:szCs w:val="20"/>
      <w:lang w:eastAsia="zh-CN"/>
    </w:rPr>
  </w:style>
  <w:style w:type="paragraph" w:customStyle="1" w:styleId="Titredetabledesmatires">
    <w:name w:val="Titre de table des matières"/>
    <w:basedOn w:val="Titre1"/>
    <w:next w:val="Normal"/>
    <w:uiPriority w:val="39"/>
    <w:unhideWhenUsed/>
    <w:qFormat/>
    <w:rsid w:val="001245F3"/>
    <w:rPr>
      <w:lang w:eastAsia="fr-FR"/>
    </w:rPr>
  </w:style>
  <w:style w:type="paragraph" w:customStyle="1" w:styleId="Tabledesmatiresniveau2">
    <w:name w:val="Table des matières niveau 2"/>
    <w:basedOn w:val="Normal"/>
    <w:next w:val="Normal"/>
    <w:autoRedefine/>
    <w:uiPriority w:val="39"/>
    <w:unhideWhenUsed/>
    <w:rsid w:val="001245F3"/>
    <w:pPr>
      <w:spacing w:after="100"/>
      <w:ind w:left="220"/>
    </w:pPr>
  </w:style>
  <w:style w:type="paragraph" w:customStyle="1" w:styleId="Tabledesmatiresniveau3">
    <w:name w:val="Table des matières niveau 3"/>
    <w:basedOn w:val="Normal"/>
    <w:next w:val="Normal"/>
    <w:autoRedefine/>
    <w:uiPriority w:val="39"/>
    <w:unhideWhenUsed/>
    <w:rsid w:val="001245F3"/>
    <w:pPr>
      <w:spacing w:after="100"/>
      <w:ind w:left="440"/>
    </w:pPr>
  </w:style>
  <w:style w:type="paragraph" w:styleId="Sous-titre">
    <w:name w:val="Subtitle"/>
    <w:basedOn w:val="Normal"/>
    <w:next w:val="Normal"/>
    <w:uiPriority w:val="11"/>
    <w:qFormat/>
    <w:rsid w:val="0090350C"/>
    <w:rPr>
      <w:rFonts w:eastAsiaTheme="minorEastAsia"/>
      <w:color w:val="5A5A5A" w:themeColor="text1" w:themeTint="A5"/>
      <w:spacing w:val="15"/>
    </w:rPr>
  </w:style>
  <w:style w:type="paragraph" w:styleId="Textedebulles">
    <w:name w:val="Balloon Text"/>
    <w:basedOn w:val="Normal"/>
    <w:link w:val="TextedebullesCar"/>
    <w:uiPriority w:val="99"/>
    <w:semiHidden/>
    <w:unhideWhenUsed/>
    <w:qFormat/>
    <w:rsid w:val="0022077E"/>
    <w:pPr>
      <w:spacing w:after="0" w:line="240" w:lineRule="auto"/>
    </w:pPr>
    <w:rPr>
      <w:rFonts w:ascii="Segoe UI" w:hAnsi="Segoe UI" w:cs="Segoe UI"/>
      <w:sz w:val="18"/>
      <w:szCs w:val="18"/>
    </w:rPr>
  </w:style>
  <w:style w:type="paragraph" w:customStyle="1" w:styleId="Quotations">
    <w:name w:val="Quotations"/>
    <w:basedOn w:val="Normal"/>
    <w:qFormat/>
  </w:style>
  <w:style w:type="paragraph" w:customStyle="1" w:styleId="paragraph">
    <w:name w:val="paragraph"/>
    <w:basedOn w:val="Normal"/>
    <w:qFormat/>
    <w:rsid w:val="00031D8F"/>
    <w:pPr>
      <w:suppressAutoHyphens w:val="0"/>
      <w:spacing w:beforeAutospacing="1" w:afterAutospacing="1" w:line="240" w:lineRule="auto"/>
    </w:pPr>
    <w:rPr>
      <w:rFonts w:ascii="Times New Roman" w:eastAsia="Times New Roman" w:hAnsi="Times New Roman" w:cs="Times New Roman"/>
      <w:sz w:val="24"/>
      <w:szCs w:val="24"/>
      <w:lang w:eastAsia="fr-FR"/>
    </w:rPr>
  </w:style>
  <w:style w:type="numbering" w:customStyle="1" w:styleId="WW8Num2">
    <w:name w:val="WW8Num2"/>
    <w:rsid w:val="00C341AB"/>
  </w:style>
  <w:style w:type="table" w:styleId="Grilledutableau">
    <w:name w:val="Table Grid"/>
    <w:basedOn w:val="TableauNormal"/>
    <w:uiPriority w:val="39"/>
    <w:rsid w:val="00282D0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E37026"/>
    <w:pPr>
      <w:spacing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222">
      <w:bodyDiv w:val="1"/>
      <w:marLeft w:val="0"/>
      <w:marRight w:val="0"/>
      <w:marTop w:val="0"/>
      <w:marBottom w:val="0"/>
      <w:divBdr>
        <w:top w:val="none" w:sz="0" w:space="0" w:color="auto"/>
        <w:left w:val="none" w:sz="0" w:space="0" w:color="auto"/>
        <w:bottom w:val="none" w:sz="0" w:space="0" w:color="auto"/>
        <w:right w:val="none" w:sz="0" w:space="0" w:color="auto"/>
      </w:divBdr>
    </w:div>
    <w:div w:id="1221550694">
      <w:bodyDiv w:val="1"/>
      <w:marLeft w:val="0"/>
      <w:marRight w:val="0"/>
      <w:marTop w:val="0"/>
      <w:marBottom w:val="0"/>
      <w:divBdr>
        <w:top w:val="none" w:sz="0" w:space="0" w:color="auto"/>
        <w:left w:val="none" w:sz="0" w:space="0" w:color="auto"/>
        <w:bottom w:val="none" w:sz="0" w:space="0" w:color="auto"/>
        <w:right w:val="none" w:sz="0" w:space="0" w:color="auto"/>
      </w:divBdr>
    </w:div>
    <w:div w:id="1514104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1DD125B4B7194B95A43B962BBC4015" ma:contentTypeVersion="2" ma:contentTypeDescription="Crée un document." ma:contentTypeScope="" ma:versionID="bea36df1cc9af7d602f7ac092ff281b3">
  <xsd:schema xmlns:xsd="http://www.w3.org/2001/XMLSchema" xmlns:xs="http://www.w3.org/2001/XMLSchema" xmlns:p="http://schemas.microsoft.com/office/2006/metadata/properties" xmlns:ns2="df1a70aa-8fb2-4a70-b84e-7159ed91c423" targetNamespace="http://schemas.microsoft.com/office/2006/metadata/properties" ma:root="true" ma:fieldsID="7adf237488a221b0950ef63cf986dc7b" ns2:_="">
    <xsd:import namespace="df1a70aa-8fb2-4a70-b84e-7159ed91c4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a70aa-8fb2-4a70-b84e-7159ed91c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B64BC-1264-4D60-A370-33354BE5FA71}">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schemas.microsoft.com/office/2006/metadata/properties"/>
    <ds:schemaRef ds:uri="df1a70aa-8fb2-4a70-b84e-7159ed91c423"/>
    <ds:schemaRef ds:uri="http://www.w3.org/XML/1998/namespace"/>
    <ds:schemaRef ds:uri="http://purl.org/dc/dcmitype/"/>
  </ds:schemaRefs>
</ds:datastoreItem>
</file>

<file path=customXml/itemProps2.xml><?xml version="1.0" encoding="utf-8"?>
<ds:datastoreItem xmlns:ds="http://schemas.openxmlformats.org/officeDocument/2006/customXml" ds:itemID="{45D1B51C-58FA-480D-AF55-0272EC030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a70aa-8fb2-4a70-b84e-7159ed91c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453E7-0D81-42CE-A111-624EA6C3D5C7}">
  <ds:schemaRefs>
    <ds:schemaRef ds:uri="http://schemas.microsoft.com/sharepoint/v3/contenttype/forms"/>
  </ds:schemaRefs>
</ds:datastoreItem>
</file>

<file path=customXml/itemProps4.xml><?xml version="1.0" encoding="utf-8"?>
<ds:datastoreItem xmlns:ds="http://schemas.openxmlformats.org/officeDocument/2006/customXml" ds:itemID="{D189EED0-E251-45A0-B8E0-9E5458EAF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7</Pages>
  <Words>856</Words>
  <Characters>4709</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Cyril DENAMIEL 131</dc:creator>
  <cp:keywords/>
  <cp:lastModifiedBy>Stephanie MAZILLE 131</cp:lastModifiedBy>
  <cp:revision>21</cp:revision>
  <cp:lastPrinted>2026-03-25T11:19:00Z</cp:lastPrinted>
  <dcterms:created xsi:type="dcterms:W3CDTF">2022-04-05T08:37:00Z</dcterms:created>
  <dcterms:modified xsi:type="dcterms:W3CDTF">2026-03-26T11:54:00Z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0x010100EE1DD125B4B7194B95A43B962BBC4015</vt:lpwstr>
  </property>
</Properties>
</file>